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F01C77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06</w:t>
      </w:r>
      <w:r w:rsidR="00384797">
        <w:rPr>
          <w:rFonts w:ascii="Arial" w:eastAsia="Times New Roman" w:hAnsi="Arial" w:cs="Arial"/>
          <w:b/>
          <w:bCs/>
          <w:sz w:val="24"/>
          <w:szCs w:val="24"/>
        </w:rPr>
        <w:t>9</w:t>
      </w:r>
      <w:bookmarkStart w:id="0" w:name="_GoBack"/>
      <w:bookmarkEnd w:id="0"/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trâmites regimentais desta Indicação, que seja estuda a possibilidade, de</w:t>
      </w:r>
      <w:r w:rsidR="009655B0">
        <w:rPr>
          <w:rFonts w:ascii="Arial" w:hAnsi="Arial"/>
        </w:rPr>
        <w:t xml:space="preserve"> “RECAPEAMENTO DA PAVIMENTAÇÃO DA RUA JOÃO BASÍLIO LAWRINENCO, BAIRRO LANGUIRU”.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F01C77" w:rsidP="009655B0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</w:t>
      </w:r>
      <w:r w:rsidR="009655B0">
        <w:rPr>
          <w:rFonts w:ascii="Arial" w:eastAsia="Times New Roman" w:hAnsi="Arial" w:cs="Arial"/>
          <w:sz w:val="24"/>
          <w:szCs w:val="24"/>
          <w:lang w:eastAsia="pt-BR"/>
        </w:rPr>
        <w:t xml:space="preserve">, já que esta apresenta muitos buracos e o asfalto está muito deteriorado, melhorando assim o trafego </w:t>
      </w:r>
      <w:r w:rsidR="00285A1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655B0">
        <w:rPr>
          <w:rFonts w:ascii="Arial" w:eastAsia="Times New Roman" w:hAnsi="Arial" w:cs="Arial"/>
          <w:sz w:val="24"/>
          <w:szCs w:val="24"/>
          <w:lang w:eastAsia="pt-BR"/>
        </w:rPr>
        <w:t xml:space="preserve"> a segurança dos usuários da rua </w:t>
      </w: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 xml:space="preserve">Sessões da Câmara, </w:t>
      </w:r>
      <w:r w:rsidR="009655B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>6 de maio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9655B0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9655B0" w:rsidRDefault="009655B0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9655B0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B92B4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285A17"/>
    <w:rsid w:val="00384797"/>
    <w:rsid w:val="004D548A"/>
    <w:rsid w:val="00891ED0"/>
    <w:rsid w:val="009655B0"/>
    <w:rsid w:val="00AA5CBD"/>
    <w:rsid w:val="00B210D2"/>
    <w:rsid w:val="00B92B4D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dcterms:created xsi:type="dcterms:W3CDTF">2022-05-04T11:08:00Z</dcterms:created>
  <dcterms:modified xsi:type="dcterms:W3CDTF">2022-05-30T11:30:00Z</dcterms:modified>
</cp:coreProperties>
</file>