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</w:t>
      </w:r>
      <w:r w:rsidR="00466D83">
        <w:rPr>
          <w:rFonts w:cs="Arial"/>
          <w:b w:val="0"/>
          <w:color w:val="000000" w:themeColor="text1"/>
          <w:szCs w:val="24"/>
          <w:u w:val="none"/>
        </w:rPr>
        <w:t>23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C822B6" w:rsidRDefault="009B2286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Denomina Rua no Bairro</w:t>
      </w:r>
      <w:r w:rsidR="00915290" w:rsidRPr="00C822B6">
        <w:rPr>
          <w:rFonts w:ascii="Arial" w:hAnsi="Arial" w:cs="Arial"/>
          <w:sz w:val="24"/>
          <w:szCs w:val="24"/>
        </w:rPr>
        <w:t xml:space="preserve"> </w:t>
      </w:r>
      <w:r w:rsidR="00C822B6" w:rsidRPr="00C822B6">
        <w:rPr>
          <w:rFonts w:ascii="Arial" w:hAnsi="Arial" w:cs="Arial"/>
          <w:sz w:val="24"/>
          <w:szCs w:val="24"/>
        </w:rPr>
        <w:t>Canabarro</w:t>
      </w:r>
      <w:r w:rsidR="00920B33" w:rsidRPr="00C822B6">
        <w:rPr>
          <w:rFonts w:ascii="Arial" w:hAnsi="Arial" w:cs="Arial"/>
          <w:sz w:val="24"/>
          <w:szCs w:val="24"/>
        </w:rPr>
        <w:t>, nesta cidade.</w:t>
      </w:r>
    </w:p>
    <w:p w:rsidR="001003E4" w:rsidRPr="00C822B6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C822B6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C822B6">
        <w:rPr>
          <w:rFonts w:ascii="Arial" w:hAnsi="Arial" w:cs="Arial"/>
          <w:sz w:val="24"/>
          <w:szCs w:val="24"/>
        </w:rPr>
        <w:t xml:space="preserve">Art. 1º - Fica denominada de </w:t>
      </w:r>
      <w:r w:rsidR="001003E4" w:rsidRPr="00C822B6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466D83" w:rsidRPr="00C822B6">
        <w:rPr>
          <w:rFonts w:ascii="Arial" w:hAnsi="Arial" w:cs="Arial"/>
          <w:sz w:val="24"/>
        </w:rPr>
        <w:t>Elemar</w:t>
      </w:r>
      <w:proofErr w:type="spellEnd"/>
      <w:r w:rsidR="00466D83" w:rsidRPr="00C822B6">
        <w:rPr>
          <w:rFonts w:ascii="Arial" w:hAnsi="Arial" w:cs="Arial"/>
          <w:sz w:val="24"/>
        </w:rPr>
        <w:t xml:space="preserve"> Schneider</w:t>
      </w:r>
      <w:r w:rsidR="001003E4" w:rsidRPr="00C822B6">
        <w:rPr>
          <w:rFonts w:ascii="Arial" w:hAnsi="Arial" w:cs="Arial"/>
          <w:bCs/>
          <w:sz w:val="24"/>
          <w:szCs w:val="24"/>
        </w:rPr>
        <w:t>”</w:t>
      </w:r>
      <w:r w:rsidR="005C2603" w:rsidRPr="00C822B6">
        <w:rPr>
          <w:rFonts w:ascii="Arial" w:hAnsi="Arial" w:cs="Arial"/>
          <w:sz w:val="24"/>
          <w:szCs w:val="24"/>
        </w:rPr>
        <w:t xml:space="preserve"> a atual Rua </w:t>
      </w:r>
      <w:r w:rsidR="00C822B6" w:rsidRPr="00C822B6">
        <w:rPr>
          <w:rFonts w:ascii="Arial" w:hAnsi="Arial" w:cs="Arial"/>
          <w:sz w:val="24"/>
          <w:szCs w:val="24"/>
        </w:rPr>
        <w:t>266</w:t>
      </w:r>
      <w:r w:rsidR="005C2603" w:rsidRPr="00C822B6">
        <w:rPr>
          <w:rFonts w:ascii="Arial" w:hAnsi="Arial" w:cs="Arial"/>
          <w:sz w:val="24"/>
          <w:szCs w:val="24"/>
        </w:rPr>
        <w:t xml:space="preserve"> no </w:t>
      </w:r>
      <w:r w:rsidR="00C822B6">
        <w:rPr>
          <w:rFonts w:ascii="Arial" w:hAnsi="Arial" w:cs="Arial"/>
          <w:sz w:val="24"/>
          <w:szCs w:val="24"/>
        </w:rPr>
        <w:t xml:space="preserve">Bairro </w:t>
      </w:r>
      <w:r w:rsidR="00C822B6" w:rsidRPr="00C822B6">
        <w:rPr>
          <w:rFonts w:ascii="Arial" w:hAnsi="Arial" w:cs="Arial"/>
          <w:sz w:val="24"/>
          <w:szCs w:val="24"/>
        </w:rPr>
        <w:t>Canabarro</w:t>
      </w:r>
      <w:r w:rsidR="00C822B6">
        <w:rPr>
          <w:rFonts w:ascii="Arial" w:hAnsi="Arial" w:cs="Arial"/>
          <w:sz w:val="24"/>
          <w:szCs w:val="24"/>
        </w:rPr>
        <w:t xml:space="preserve">, na cidade de Teutônia. </w:t>
      </w:r>
    </w:p>
    <w:p w:rsidR="001003E4" w:rsidRPr="00C822B6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A86303">
        <w:rPr>
          <w:rFonts w:cs="Arial"/>
          <w:szCs w:val="24"/>
        </w:rPr>
        <w:t>2</w:t>
      </w:r>
      <w:r w:rsidR="00466D83">
        <w:rPr>
          <w:rFonts w:cs="Arial"/>
          <w:szCs w:val="24"/>
        </w:rPr>
        <w:t>3</w:t>
      </w:r>
      <w:r w:rsidRPr="001003E4">
        <w:rPr>
          <w:rFonts w:cs="Arial"/>
          <w:szCs w:val="24"/>
        </w:rPr>
        <w:t xml:space="preserve"> de </w:t>
      </w:r>
      <w:r w:rsidR="00466D83">
        <w:rPr>
          <w:rFonts w:cs="Arial"/>
          <w:szCs w:val="24"/>
        </w:rPr>
        <w:t>agosto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8470D1" w:rsidRPr="00A6724C" w:rsidRDefault="008470D1" w:rsidP="008470D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724C">
        <w:rPr>
          <w:rFonts w:ascii="Arial" w:eastAsia="Times New Roman" w:hAnsi="Arial" w:cs="Arial"/>
          <w:bCs/>
          <w:sz w:val="24"/>
          <w:szCs w:val="24"/>
        </w:rPr>
        <w:t xml:space="preserve">Valdir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Griebeler</w:t>
      </w:r>
      <w:proofErr w:type="spellEnd"/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                       Diego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Tenn-Pass</w:t>
      </w:r>
      <w:proofErr w:type="spellEnd"/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                  Vitor Ernesto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Krabbe</w:t>
      </w:r>
      <w:proofErr w:type="spellEnd"/>
    </w:p>
    <w:p w:rsidR="008470D1" w:rsidRPr="00A6724C" w:rsidRDefault="008470D1" w:rsidP="008470D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Secretário                                      Presidente                              Vice-Presidente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Pr="00A86303" w:rsidRDefault="008470D1" w:rsidP="00E66F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Elemar</w:t>
      </w:r>
      <w:proofErr w:type="spellEnd"/>
      <w:r>
        <w:rPr>
          <w:rFonts w:ascii="Arial" w:hAnsi="Arial" w:cs="Arial"/>
          <w:sz w:val="24"/>
          <w:szCs w:val="24"/>
        </w:rPr>
        <w:t xml:space="preserve"> Schneider</w:t>
      </w:r>
      <w:r w:rsidR="00A86303" w:rsidRPr="00A863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nasceu em 24/11/1944, em </w:t>
      </w:r>
      <w:r w:rsidR="00E66FBD">
        <w:rPr>
          <w:rFonts w:ascii="Arial" w:hAnsi="Arial" w:cs="Arial"/>
          <w:sz w:val="24"/>
          <w:szCs w:val="24"/>
        </w:rPr>
        <w:t xml:space="preserve">Canabarro Município de Estrela, filho de </w:t>
      </w:r>
      <w:proofErr w:type="spellStart"/>
      <w:r w:rsidR="00E66FBD">
        <w:rPr>
          <w:rFonts w:ascii="Arial" w:hAnsi="Arial" w:cs="Arial"/>
          <w:sz w:val="24"/>
          <w:szCs w:val="24"/>
        </w:rPr>
        <w:t>Erni</w:t>
      </w:r>
      <w:proofErr w:type="spellEnd"/>
      <w:r w:rsidR="00E66FBD">
        <w:rPr>
          <w:rFonts w:ascii="Arial" w:hAnsi="Arial" w:cs="Arial"/>
          <w:sz w:val="24"/>
          <w:szCs w:val="24"/>
        </w:rPr>
        <w:t xml:space="preserve"> Schneider e Romilda </w:t>
      </w:r>
      <w:proofErr w:type="spellStart"/>
      <w:r w:rsidR="00E66FBD">
        <w:rPr>
          <w:rFonts w:ascii="Arial" w:hAnsi="Arial" w:cs="Arial"/>
          <w:sz w:val="24"/>
          <w:szCs w:val="24"/>
        </w:rPr>
        <w:t>Zang</w:t>
      </w:r>
      <w:proofErr w:type="spellEnd"/>
      <w:r w:rsidR="00E66FBD">
        <w:rPr>
          <w:rFonts w:ascii="Arial" w:hAnsi="Arial" w:cs="Arial"/>
          <w:sz w:val="24"/>
          <w:szCs w:val="24"/>
        </w:rPr>
        <w:t xml:space="preserve"> Schneider, estudou na Escola Evangélica General e IECG em Canabarro. No de 1965 foi funcionário da Cooperativa </w:t>
      </w:r>
      <w:proofErr w:type="spellStart"/>
      <w:r w:rsidR="00E66FBD">
        <w:rPr>
          <w:rFonts w:ascii="Arial" w:hAnsi="Arial" w:cs="Arial"/>
          <w:sz w:val="24"/>
          <w:szCs w:val="24"/>
        </w:rPr>
        <w:t>Canabarrense</w:t>
      </w:r>
      <w:proofErr w:type="spellEnd"/>
      <w:r w:rsidR="00E66FBD">
        <w:rPr>
          <w:rFonts w:ascii="Arial" w:hAnsi="Arial" w:cs="Arial"/>
          <w:sz w:val="24"/>
          <w:szCs w:val="24"/>
        </w:rPr>
        <w:t xml:space="preserve"> (futuramente Cooperativa União de Estrela). No ano de 1968 foi Gerente da filial da Cooperativa União de Canabarro. No ano de 1973 foi comprador da Calçados </w:t>
      </w:r>
      <w:proofErr w:type="spellStart"/>
      <w:r w:rsidR="00E66FBD">
        <w:rPr>
          <w:rFonts w:ascii="Arial" w:hAnsi="Arial" w:cs="Arial"/>
          <w:sz w:val="24"/>
          <w:szCs w:val="24"/>
        </w:rPr>
        <w:t>Schaeffer</w:t>
      </w:r>
      <w:proofErr w:type="spellEnd"/>
      <w:r w:rsidR="00E66FBD">
        <w:rPr>
          <w:rFonts w:ascii="Arial" w:hAnsi="Arial" w:cs="Arial"/>
          <w:sz w:val="24"/>
          <w:szCs w:val="24"/>
        </w:rPr>
        <w:t xml:space="preserve"> de Canabarro. Também foi proprietário Pecuarista do segmento aviário de gal</w:t>
      </w:r>
      <w:r w:rsidR="008D1F02">
        <w:rPr>
          <w:rFonts w:ascii="Arial" w:hAnsi="Arial" w:cs="Arial"/>
          <w:sz w:val="24"/>
          <w:szCs w:val="24"/>
        </w:rPr>
        <w:t>inhas poedeiras no ano de 1975 e proprietário de Comércio em compra e venda de produtos coloniais. Atuou como Admini</w:t>
      </w:r>
      <w:r w:rsidR="007800C7">
        <w:rPr>
          <w:rFonts w:ascii="Arial" w:hAnsi="Arial" w:cs="Arial"/>
          <w:sz w:val="24"/>
          <w:szCs w:val="24"/>
        </w:rPr>
        <w:t xml:space="preserve">strador do Hospital Redentor de Canabarro em 1978. No segmento de marcenaria nos anos de 1982 a 1989 foi Administrador da Industria de Móveis W. </w:t>
      </w:r>
      <w:proofErr w:type="spellStart"/>
      <w:r w:rsidR="007800C7">
        <w:rPr>
          <w:rFonts w:ascii="Arial" w:hAnsi="Arial" w:cs="Arial"/>
          <w:sz w:val="24"/>
          <w:szCs w:val="24"/>
        </w:rPr>
        <w:t>Lauter</w:t>
      </w:r>
      <w:proofErr w:type="spellEnd"/>
      <w:r w:rsidR="007800C7">
        <w:rPr>
          <w:rFonts w:ascii="Arial" w:hAnsi="Arial" w:cs="Arial"/>
          <w:sz w:val="24"/>
          <w:szCs w:val="24"/>
        </w:rPr>
        <w:t xml:space="preserve"> em Canabarro.</w:t>
      </w:r>
      <w:r w:rsidR="005454B3">
        <w:rPr>
          <w:rFonts w:ascii="Arial" w:hAnsi="Arial" w:cs="Arial"/>
          <w:sz w:val="24"/>
          <w:szCs w:val="24"/>
        </w:rPr>
        <w:t xml:space="preserve"> </w:t>
      </w:r>
      <w:r w:rsidR="007E11A7">
        <w:rPr>
          <w:rFonts w:ascii="Arial" w:hAnsi="Arial" w:cs="Arial"/>
          <w:sz w:val="24"/>
          <w:szCs w:val="24"/>
        </w:rPr>
        <w:t>Foi proprietário dos Serviços de Transporte de escol</w:t>
      </w:r>
      <w:bookmarkStart w:id="0" w:name="_GoBack"/>
      <w:bookmarkEnd w:id="0"/>
      <w:r w:rsidR="007E11A7">
        <w:rPr>
          <w:rFonts w:ascii="Arial" w:hAnsi="Arial" w:cs="Arial"/>
          <w:sz w:val="24"/>
          <w:szCs w:val="24"/>
        </w:rPr>
        <w:t xml:space="preserve">a e funcionários da Cooperativa </w:t>
      </w:r>
      <w:proofErr w:type="spellStart"/>
      <w:r w:rsidR="007E11A7">
        <w:rPr>
          <w:rFonts w:ascii="Arial" w:hAnsi="Arial" w:cs="Arial"/>
          <w:sz w:val="24"/>
          <w:szCs w:val="24"/>
        </w:rPr>
        <w:t>Languiru</w:t>
      </w:r>
      <w:proofErr w:type="spellEnd"/>
      <w:r w:rsidR="007E11A7">
        <w:rPr>
          <w:rFonts w:ascii="Arial" w:hAnsi="Arial" w:cs="Arial"/>
          <w:sz w:val="24"/>
          <w:szCs w:val="24"/>
        </w:rPr>
        <w:t xml:space="preserve"> UPL. Em 1983 presidiu o Grêmio </w:t>
      </w:r>
      <w:r w:rsidR="00EF6A25">
        <w:rPr>
          <w:rFonts w:ascii="Arial" w:hAnsi="Arial" w:cs="Arial"/>
          <w:sz w:val="24"/>
          <w:szCs w:val="24"/>
        </w:rPr>
        <w:t>Recreativo</w:t>
      </w:r>
      <w:r w:rsidR="007E11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11A7">
        <w:rPr>
          <w:rFonts w:ascii="Arial" w:hAnsi="Arial" w:cs="Arial"/>
          <w:sz w:val="24"/>
          <w:szCs w:val="24"/>
        </w:rPr>
        <w:t>Canabarrense</w:t>
      </w:r>
      <w:proofErr w:type="spellEnd"/>
      <w:r w:rsidR="00EF6A25">
        <w:rPr>
          <w:rFonts w:ascii="Arial" w:hAnsi="Arial" w:cs="Arial"/>
          <w:sz w:val="24"/>
          <w:szCs w:val="24"/>
        </w:rPr>
        <w:t xml:space="preserve">. Presidente do Coral Castelo Forte de Canabarro, membro da Diretoria da Comunidade Evangélica Redentor de Canabarro. </w:t>
      </w:r>
      <w:r w:rsidR="002C4FF8">
        <w:rPr>
          <w:rFonts w:ascii="Arial" w:hAnsi="Arial" w:cs="Arial"/>
          <w:sz w:val="24"/>
          <w:szCs w:val="24"/>
        </w:rPr>
        <w:t xml:space="preserve">Foi um marido, pai e cidadão honroso e dedicado. Serviu a comunidade </w:t>
      </w:r>
      <w:proofErr w:type="spellStart"/>
      <w:r w:rsidR="002C4FF8">
        <w:rPr>
          <w:rFonts w:ascii="Arial" w:hAnsi="Arial" w:cs="Arial"/>
          <w:sz w:val="24"/>
          <w:szCs w:val="24"/>
        </w:rPr>
        <w:t>Canabarrense</w:t>
      </w:r>
      <w:proofErr w:type="spellEnd"/>
      <w:r w:rsidR="002C4FF8">
        <w:rPr>
          <w:rFonts w:ascii="Arial" w:hAnsi="Arial" w:cs="Arial"/>
          <w:sz w:val="24"/>
          <w:szCs w:val="24"/>
        </w:rPr>
        <w:t xml:space="preserve"> em geral com seus serviços de transporte de passageiros, participou ativamente da organização dos encontros da família Schneider realizados no Município de Teutônia.</w:t>
      </w:r>
    </w:p>
    <w:p w:rsidR="000F56F7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70D1" w:rsidRPr="00A6724C" w:rsidRDefault="008470D1" w:rsidP="008470D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724C">
        <w:rPr>
          <w:rFonts w:ascii="Arial" w:eastAsia="Times New Roman" w:hAnsi="Arial" w:cs="Arial"/>
          <w:bCs/>
          <w:sz w:val="24"/>
          <w:szCs w:val="24"/>
        </w:rPr>
        <w:t xml:space="preserve">Valdir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Griebeler</w:t>
      </w:r>
      <w:proofErr w:type="spellEnd"/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                       Diego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Tenn-Pass</w:t>
      </w:r>
      <w:proofErr w:type="spellEnd"/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                  Vitor Ernesto </w:t>
      </w:r>
      <w:proofErr w:type="spellStart"/>
      <w:r w:rsidRPr="00A6724C">
        <w:rPr>
          <w:rFonts w:ascii="Arial" w:eastAsia="Times New Roman" w:hAnsi="Arial" w:cs="Arial"/>
          <w:bCs/>
          <w:sz w:val="24"/>
          <w:szCs w:val="24"/>
        </w:rPr>
        <w:t>Krabbe</w:t>
      </w:r>
      <w:proofErr w:type="spellEnd"/>
    </w:p>
    <w:p w:rsidR="008470D1" w:rsidRPr="00A6724C" w:rsidRDefault="008470D1" w:rsidP="008470D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6724C">
        <w:rPr>
          <w:rFonts w:ascii="Arial" w:eastAsia="Times New Roman" w:hAnsi="Arial" w:cs="Arial"/>
          <w:bCs/>
          <w:sz w:val="24"/>
          <w:szCs w:val="24"/>
        </w:rPr>
        <w:t xml:space="preserve">    Secretário                                      Presidente                              Vice-Presidente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4FF8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66D83"/>
    <w:rsid w:val="004772CD"/>
    <w:rsid w:val="004913FA"/>
    <w:rsid w:val="004A6FA1"/>
    <w:rsid w:val="005009FC"/>
    <w:rsid w:val="00525B25"/>
    <w:rsid w:val="00535051"/>
    <w:rsid w:val="005454B3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800C7"/>
    <w:rsid w:val="00796E66"/>
    <w:rsid w:val="007B0321"/>
    <w:rsid w:val="007E11A7"/>
    <w:rsid w:val="007E6BA9"/>
    <w:rsid w:val="008071EA"/>
    <w:rsid w:val="008470D1"/>
    <w:rsid w:val="008632DC"/>
    <w:rsid w:val="008812F9"/>
    <w:rsid w:val="008D1F02"/>
    <w:rsid w:val="00907EDA"/>
    <w:rsid w:val="00915290"/>
    <w:rsid w:val="00920B33"/>
    <w:rsid w:val="00966B56"/>
    <w:rsid w:val="00980AE2"/>
    <w:rsid w:val="009A2896"/>
    <w:rsid w:val="009B2286"/>
    <w:rsid w:val="009C48E7"/>
    <w:rsid w:val="00A00139"/>
    <w:rsid w:val="00A14704"/>
    <w:rsid w:val="00A313D6"/>
    <w:rsid w:val="00A84870"/>
    <w:rsid w:val="00A86303"/>
    <w:rsid w:val="00A96573"/>
    <w:rsid w:val="00AF5991"/>
    <w:rsid w:val="00B251F9"/>
    <w:rsid w:val="00B415B2"/>
    <w:rsid w:val="00B820EC"/>
    <w:rsid w:val="00BB0CE9"/>
    <w:rsid w:val="00BC3DD1"/>
    <w:rsid w:val="00C741F9"/>
    <w:rsid w:val="00C822B6"/>
    <w:rsid w:val="00CB04C4"/>
    <w:rsid w:val="00CB2C2D"/>
    <w:rsid w:val="00CC105E"/>
    <w:rsid w:val="00CE2A28"/>
    <w:rsid w:val="00CE7CB9"/>
    <w:rsid w:val="00D1492B"/>
    <w:rsid w:val="00D5739A"/>
    <w:rsid w:val="00D93651"/>
    <w:rsid w:val="00E31286"/>
    <w:rsid w:val="00E447B3"/>
    <w:rsid w:val="00E55E74"/>
    <w:rsid w:val="00E60815"/>
    <w:rsid w:val="00E66FBD"/>
    <w:rsid w:val="00E66FF9"/>
    <w:rsid w:val="00E70E38"/>
    <w:rsid w:val="00E77C73"/>
    <w:rsid w:val="00EE48BC"/>
    <w:rsid w:val="00EF6A25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12</cp:revision>
  <cp:lastPrinted>2019-07-17T18:43:00Z</cp:lastPrinted>
  <dcterms:created xsi:type="dcterms:W3CDTF">2021-08-17T13:49:00Z</dcterms:created>
  <dcterms:modified xsi:type="dcterms:W3CDTF">2021-08-23T11:45:00Z</dcterms:modified>
</cp:coreProperties>
</file>