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141D2">
        <w:rPr>
          <w:rFonts w:ascii="Arial" w:eastAsia="Times New Roman" w:hAnsi="Arial" w:cs="Arial"/>
          <w:b/>
          <w:bCs/>
          <w:sz w:val="24"/>
          <w:szCs w:val="24"/>
        </w:rPr>
        <w:t>123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D0C89" w:rsidRDefault="00BD0C89" w:rsidP="00113BA5">
      <w:pPr>
        <w:pStyle w:val="Standard"/>
        <w:ind w:firstLine="851"/>
        <w:jc w:val="both"/>
        <w:rPr>
          <w:rFonts w:ascii="Arial" w:hAnsi="Arial"/>
        </w:rPr>
      </w:pPr>
    </w:p>
    <w:p w:rsidR="00DA5502" w:rsidRDefault="00DA5502" w:rsidP="00113BA5">
      <w:pPr>
        <w:pStyle w:val="Standard"/>
        <w:ind w:firstLine="851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 xml:space="preserve">to que através do setor competente seja </w:t>
      </w:r>
      <w:r w:rsidR="00807E78">
        <w:rPr>
          <w:rFonts w:ascii="Arial" w:hAnsi="Arial"/>
        </w:rPr>
        <w:t xml:space="preserve">estudada a possibilidade de </w:t>
      </w:r>
      <w:r w:rsidR="00797CBE">
        <w:rPr>
          <w:rFonts w:ascii="Arial" w:hAnsi="Arial"/>
        </w:rPr>
        <w:t>CONSTRUÇÃO DE BANHEIROS NO PAVILHÃO MULTIUSO</w:t>
      </w:r>
      <w:r w:rsidR="00807E78">
        <w:rPr>
          <w:rFonts w:ascii="Arial" w:hAnsi="Arial"/>
        </w:rPr>
        <w:t xml:space="preserve">, bem como, se possível que também se estude a possibilidade também da </w:t>
      </w:r>
      <w:r w:rsidR="00AF6021">
        <w:rPr>
          <w:rFonts w:ascii="Arial" w:hAnsi="Arial"/>
        </w:rPr>
        <w:t xml:space="preserve">Câmara de Indústria, Comércio e Serviços de Teutônia - </w:t>
      </w:r>
      <w:r w:rsidR="00807E78">
        <w:rPr>
          <w:rFonts w:ascii="Arial" w:hAnsi="Arial"/>
        </w:rPr>
        <w:t>CIC participar dessa construção em parceria.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7E78" w:rsidRDefault="00F73430" w:rsidP="00807E7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recorrente de empresários e munícipes, haja vist</w:t>
      </w:r>
      <w:r w:rsidR="00807E78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</w:t>
      </w:r>
      <w:r w:rsidR="00807E7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quando ocorrem eventos no município, como a Festa de Maio, Feiras, Balonismo, encontro de carros antigos, dentre outras, há poucos banheiros para a comunidade. </w:t>
      </w:r>
    </w:p>
    <w:p w:rsidR="00807E78" w:rsidRDefault="00807E78" w:rsidP="00807E7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Visa também a diminuição de custos, evitando ter que alugar banheiros químicos. </w:t>
      </w:r>
    </w:p>
    <w:p w:rsidR="00807E78" w:rsidRDefault="00807E78" w:rsidP="00807E7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sugestão da parceria com a CIC de Teutônia, cinge-se ao fato de que a mesma entidade se beneficiará, quando porventura promova eventos. </w:t>
      </w:r>
    </w:p>
    <w:p w:rsidR="00807E78" w:rsidRDefault="00807E78" w:rsidP="00807E7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F6021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F6021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D6785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13BA5"/>
    <w:rsid w:val="003723D1"/>
    <w:rsid w:val="00395CDC"/>
    <w:rsid w:val="003A270A"/>
    <w:rsid w:val="003D6785"/>
    <w:rsid w:val="00506D42"/>
    <w:rsid w:val="00515B4B"/>
    <w:rsid w:val="005331F9"/>
    <w:rsid w:val="005B625F"/>
    <w:rsid w:val="006B2117"/>
    <w:rsid w:val="00797CBE"/>
    <w:rsid w:val="00807E78"/>
    <w:rsid w:val="008D6078"/>
    <w:rsid w:val="00947B1A"/>
    <w:rsid w:val="009B5A9F"/>
    <w:rsid w:val="00AF6021"/>
    <w:rsid w:val="00B01208"/>
    <w:rsid w:val="00B141D2"/>
    <w:rsid w:val="00B65137"/>
    <w:rsid w:val="00B6782B"/>
    <w:rsid w:val="00BD0C89"/>
    <w:rsid w:val="00C81444"/>
    <w:rsid w:val="00D77280"/>
    <w:rsid w:val="00D90DA4"/>
    <w:rsid w:val="00DA34D7"/>
    <w:rsid w:val="00DA5502"/>
    <w:rsid w:val="00E14147"/>
    <w:rsid w:val="00E55337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9</cp:revision>
  <cp:lastPrinted>2021-10-13T16:31:00Z</cp:lastPrinted>
  <dcterms:created xsi:type="dcterms:W3CDTF">2022-06-29T17:43:00Z</dcterms:created>
  <dcterms:modified xsi:type="dcterms:W3CDTF">2022-08-19T15:55:00Z</dcterms:modified>
</cp:coreProperties>
</file>