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0552E">
        <w:rPr>
          <w:rFonts w:ascii="Arial" w:eastAsia="Times New Roman" w:hAnsi="Arial" w:cs="Arial"/>
          <w:b/>
          <w:bCs/>
          <w:sz w:val="24"/>
          <w:szCs w:val="24"/>
        </w:rPr>
        <w:t>6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A75E34">
        <w:rPr>
          <w:rFonts w:ascii="Arial" w:hAnsi="Arial" w:cs="Arial"/>
          <w:sz w:val="24"/>
          <w:szCs w:val="24"/>
        </w:rPr>
        <w:t xml:space="preserve">de </w:t>
      </w:r>
      <w:r w:rsidR="0089251A">
        <w:rPr>
          <w:rFonts w:ascii="Arial" w:hAnsi="Arial" w:cs="Arial"/>
          <w:sz w:val="24"/>
          <w:szCs w:val="24"/>
        </w:rPr>
        <w:t>transformar a Rua As</w:t>
      </w:r>
      <w:r w:rsidR="0089251A" w:rsidRPr="0089251A">
        <w:rPr>
          <w:rFonts w:ascii="Arial" w:hAnsi="Arial" w:cs="Arial"/>
          <w:sz w:val="24"/>
          <w:szCs w:val="24"/>
        </w:rPr>
        <w:t>ido Dreyer no bairro Teutonia</w:t>
      </w:r>
      <w:r w:rsidR="0089251A">
        <w:rPr>
          <w:rFonts w:ascii="Arial" w:hAnsi="Arial" w:cs="Arial"/>
          <w:sz w:val="24"/>
          <w:szCs w:val="24"/>
        </w:rPr>
        <w:t>,</w:t>
      </w:r>
      <w:r w:rsidR="0089251A" w:rsidRPr="0089251A">
        <w:rPr>
          <w:rFonts w:ascii="Arial" w:hAnsi="Arial" w:cs="Arial"/>
          <w:sz w:val="24"/>
          <w:szCs w:val="24"/>
        </w:rPr>
        <w:t xml:space="preserve"> em m</w:t>
      </w:r>
      <w:r w:rsidR="0089251A">
        <w:rPr>
          <w:rFonts w:ascii="Arial" w:hAnsi="Arial" w:cs="Arial"/>
          <w:sz w:val="24"/>
          <w:szCs w:val="24"/>
        </w:rPr>
        <w:t>ão única no sentido Norte-</w:t>
      </w:r>
      <w:r w:rsidR="0089251A" w:rsidRPr="0089251A">
        <w:rPr>
          <w:rFonts w:ascii="Arial" w:hAnsi="Arial" w:cs="Arial"/>
          <w:sz w:val="24"/>
          <w:szCs w:val="24"/>
        </w:rPr>
        <w:t>Sul.</w:t>
      </w:r>
      <w:r w:rsidR="0089251A">
        <w:rPr>
          <w:rFonts w:ascii="Arial" w:hAnsi="Arial" w:cs="Arial"/>
          <w:sz w:val="24"/>
          <w:szCs w:val="24"/>
        </w:rPr>
        <w:t xml:space="preserve"> E</w:t>
      </w:r>
      <w:r w:rsidR="0089251A" w:rsidRPr="0089251A">
        <w:rPr>
          <w:rFonts w:ascii="Arial" w:hAnsi="Arial" w:cs="Arial"/>
          <w:sz w:val="24"/>
          <w:szCs w:val="24"/>
        </w:rPr>
        <w:t xml:space="preserve">ntre </w:t>
      </w:r>
      <w:r w:rsidR="0089251A">
        <w:rPr>
          <w:rFonts w:ascii="Arial" w:hAnsi="Arial" w:cs="Arial"/>
          <w:sz w:val="24"/>
          <w:szCs w:val="24"/>
        </w:rPr>
        <w:t>as ruas Ernesto Henrique Ahlert até a rua Pastor Werner W</w:t>
      </w:r>
      <w:r w:rsidR="0089251A" w:rsidRPr="0089251A">
        <w:rPr>
          <w:rFonts w:ascii="Arial" w:hAnsi="Arial" w:cs="Arial"/>
          <w:sz w:val="24"/>
          <w:szCs w:val="24"/>
        </w:rPr>
        <w:t>alhause</w:t>
      </w:r>
      <w:r w:rsidR="0089251A">
        <w:rPr>
          <w:rFonts w:ascii="Arial" w:hAnsi="Arial" w:cs="Arial"/>
          <w:sz w:val="24"/>
          <w:szCs w:val="24"/>
        </w:rPr>
        <w:t>r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9251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89251A">
        <w:rPr>
          <w:rFonts w:ascii="Arial" w:hAnsi="Arial" w:cs="Arial"/>
          <w:sz w:val="24"/>
          <w:szCs w:val="24"/>
        </w:rPr>
        <w:t xml:space="preserve"> um pedido de pais,</w:t>
      </w:r>
      <w:r>
        <w:rPr>
          <w:rFonts w:ascii="Arial" w:hAnsi="Arial" w:cs="Arial"/>
          <w:sz w:val="24"/>
          <w:szCs w:val="24"/>
        </w:rPr>
        <w:t xml:space="preserve"> </w:t>
      </w:r>
      <w:r w:rsidRPr="0089251A">
        <w:rPr>
          <w:rFonts w:ascii="Arial" w:hAnsi="Arial" w:cs="Arial"/>
          <w:sz w:val="24"/>
          <w:szCs w:val="24"/>
        </w:rPr>
        <w:t>professores,</w:t>
      </w:r>
      <w:r>
        <w:rPr>
          <w:rFonts w:ascii="Arial" w:hAnsi="Arial" w:cs="Arial"/>
          <w:sz w:val="24"/>
          <w:szCs w:val="24"/>
        </w:rPr>
        <w:t xml:space="preserve"> e direção do Colégio Teutô</w:t>
      </w:r>
      <w:r w:rsidRPr="0089251A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>,</w:t>
      </w:r>
      <w:r w:rsidRPr="0089251A">
        <w:rPr>
          <w:rFonts w:ascii="Arial" w:hAnsi="Arial" w:cs="Arial"/>
          <w:sz w:val="24"/>
          <w:szCs w:val="24"/>
        </w:rPr>
        <w:t xml:space="preserve"> devido a segurança dos alunos </w:t>
      </w:r>
      <w:r>
        <w:rPr>
          <w:rFonts w:ascii="Arial" w:hAnsi="Arial" w:cs="Arial"/>
          <w:sz w:val="24"/>
          <w:szCs w:val="24"/>
        </w:rPr>
        <w:t xml:space="preserve">e </w:t>
      </w:r>
      <w:r w:rsidRPr="0089251A">
        <w:rPr>
          <w:rFonts w:ascii="Arial" w:hAnsi="Arial" w:cs="Arial"/>
          <w:sz w:val="24"/>
          <w:szCs w:val="24"/>
        </w:rPr>
        <w:t>ao alto fluxo de carros em horários de expediente do educandário</w:t>
      </w:r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9251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Vitor Hugo Lermen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552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552E" w:rsidP="006B73F7">
          <w:pPr>
            <w:pStyle w:val="Cabealho"/>
            <w:jc w:val="center"/>
          </w:pPr>
        </w:p>
      </w:tc>
    </w:tr>
  </w:tbl>
  <w:p w:rsidR="00AA432D" w:rsidRDefault="007055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2020-04-07T12:40:00Z</cp:lastPrinted>
  <dcterms:created xsi:type="dcterms:W3CDTF">2021-06-21T20:07:00Z</dcterms:created>
  <dcterms:modified xsi:type="dcterms:W3CDTF">2021-06-21T20:15:00Z</dcterms:modified>
</cp:coreProperties>
</file>