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Pr="001F436F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F436F">
        <w:rPr>
          <w:rFonts w:cs="Arial"/>
          <w:b w:val="0"/>
          <w:szCs w:val="24"/>
          <w:u w:val="none"/>
        </w:rPr>
        <w:t xml:space="preserve">PROJETO DE LEI LEGISLATIVO Nº </w:t>
      </w:r>
      <w:r w:rsidR="00DF433E" w:rsidRPr="001F436F">
        <w:rPr>
          <w:rFonts w:cs="Arial"/>
          <w:b w:val="0"/>
          <w:color w:val="000000" w:themeColor="text1"/>
          <w:szCs w:val="24"/>
          <w:u w:val="none"/>
        </w:rPr>
        <w:t>009</w:t>
      </w:r>
      <w:r w:rsidR="004E4D1B" w:rsidRPr="001F436F">
        <w:rPr>
          <w:rFonts w:cs="Arial"/>
          <w:b w:val="0"/>
          <w:color w:val="000000" w:themeColor="text1"/>
          <w:szCs w:val="24"/>
          <w:u w:val="none"/>
        </w:rPr>
        <w:t>/22</w:t>
      </w:r>
    </w:p>
    <w:p w:rsidR="001003E4" w:rsidRPr="001F436F" w:rsidRDefault="001003E4" w:rsidP="001003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A05" w:rsidRPr="001F436F" w:rsidRDefault="00462A05" w:rsidP="00462A05">
      <w:pPr>
        <w:pStyle w:val="Corpodetexto"/>
        <w:ind w:left="3969" w:right="560"/>
        <w:jc w:val="both"/>
        <w:rPr>
          <w:rFonts w:ascii="Arial" w:hAnsi="Arial" w:cs="Arial"/>
        </w:rPr>
      </w:pPr>
      <w:bookmarkStart w:id="0" w:name="_Hlk73350064"/>
    </w:p>
    <w:bookmarkEnd w:id="0"/>
    <w:p w:rsidR="00F32E28" w:rsidRPr="001F436F" w:rsidRDefault="001F436F" w:rsidP="001F436F">
      <w:pPr>
        <w:ind w:left="4253"/>
        <w:jc w:val="both"/>
        <w:rPr>
          <w:rFonts w:ascii="Arial" w:hAnsi="Arial" w:cs="Arial"/>
          <w:sz w:val="24"/>
          <w:szCs w:val="24"/>
        </w:rPr>
      </w:pPr>
      <w:r w:rsidRPr="001F436F">
        <w:rPr>
          <w:rFonts w:ascii="Arial" w:hAnsi="Arial" w:cs="Arial"/>
          <w:sz w:val="24"/>
          <w:szCs w:val="24"/>
        </w:rPr>
        <w:t>DISPÕE SOBRE O PLANTIO DE ÁRVORES FRUTÍFERAS EM ÁREAS PÚBLICAS E DÁ OUTRAS PROVIDÊNCIAS.</w:t>
      </w:r>
    </w:p>
    <w:p w:rsidR="001F436F" w:rsidRPr="001F436F" w:rsidRDefault="001F436F" w:rsidP="000E0E95">
      <w:pPr>
        <w:tabs>
          <w:tab w:val="left" w:pos="4995"/>
          <w:tab w:val="left" w:pos="9068"/>
        </w:tabs>
        <w:spacing w:before="199"/>
        <w:jc w:val="right"/>
        <w:rPr>
          <w:rFonts w:ascii="Arial" w:hAnsi="Arial" w:cs="Arial"/>
          <w:sz w:val="24"/>
          <w:szCs w:val="24"/>
        </w:rPr>
      </w:pPr>
    </w:p>
    <w:p w:rsidR="001F436F" w:rsidRPr="001F436F" w:rsidRDefault="001F436F" w:rsidP="001F436F">
      <w:pPr>
        <w:tabs>
          <w:tab w:val="left" w:pos="4995"/>
          <w:tab w:val="left" w:pos="9068"/>
        </w:tabs>
        <w:spacing w:before="199"/>
        <w:ind w:firstLine="1701"/>
        <w:jc w:val="both"/>
        <w:rPr>
          <w:rFonts w:ascii="Arial" w:hAnsi="Arial" w:cs="Arial"/>
          <w:sz w:val="24"/>
          <w:szCs w:val="24"/>
        </w:rPr>
      </w:pPr>
      <w:r w:rsidRPr="001F436F">
        <w:rPr>
          <w:rFonts w:ascii="Arial" w:hAnsi="Arial" w:cs="Arial"/>
          <w:sz w:val="24"/>
          <w:szCs w:val="24"/>
        </w:rPr>
        <w:t>Art. 1º - Fica o Poder Executivo, autorizado quando do plantio e/ou reposição de árvores no âmbito</w:t>
      </w:r>
      <w:r>
        <w:rPr>
          <w:rFonts w:ascii="Arial" w:hAnsi="Arial" w:cs="Arial"/>
          <w:sz w:val="24"/>
          <w:szCs w:val="24"/>
        </w:rPr>
        <w:t xml:space="preserve"> do Município de Teutônia</w:t>
      </w:r>
      <w:r w:rsidRPr="001F436F">
        <w:rPr>
          <w:rFonts w:ascii="Arial" w:hAnsi="Arial" w:cs="Arial"/>
          <w:sz w:val="24"/>
          <w:szCs w:val="24"/>
        </w:rPr>
        <w:t xml:space="preserve">, a inclusão de espécies frutíferas de interesse integrativo. </w:t>
      </w:r>
    </w:p>
    <w:p w:rsidR="001F436F" w:rsidRPr="001F436F" w:rsidRDefault="001F436F" w:rsidP="001F436F">
      <w:pPr>
        <w:tabs>
          <w:tab w:val="left" w:pos="4995"/>
          <w:tab w:val="left" w:pos="9068"/>
        </w:tabs>
        <w:spacing w:before="199"/>
        <w:ind w:firstLine="1701"/>
        <w:jc w:val="both"/>
        <w:rPr>
          <w:rFonts w:ascii="Arial" w:hAnsi="Arial" w:cs="Arial"/>
          <w:sz w:val="24"/>
          <w:szCs w:val="24"/>
        </w:rPr>
      </w:pPr>
      <w:r w:rsidRPr="001F436F">
        <w:rPr>
          <w:rFonts w:ascii="Arial" w:hAnsi="Arial" w:cs="Arial"/>
          <w:sz w:val="24"/>
          <w:szCs w:val="24"/>
        </w:rPr>
        <w:t xml:space="preserve">Art. 2º - Os locais destinados para a implementação deste Projeto dar-se-á nos parques e praças, áreas verdes das escolas da rede municipal de ensino e nos próprios públicos. </w:t>
      </w:r>
    </w:p>
    <w:p w:rsidR="001F436F" w:rsidRPr="001F436F" w:rsidRDefault="001F436F" w:rsidP="001F436F">
      <w:pPr>
        <w:tabs>
          <w:tab w:val="left" w:pos="4995"/>
          <w:tab w:val="left" w:pos="9068"/>
        </w:tabs>
        <w:spacing w:before="199"/>
        <w:ind w:firstLine="1701"/>
        <w:jc w:val="both"/>
        <w:rPr>
          <w:rFonts w:ascii="Arial" w:hAnsi="Arial" w:cs="Arial"/>
          <w:sz w:val="24"/>
          <w:szCs w:val="24"/>
        </w:rPr>
      </w:pPr>
      <w:r w:rsidRPr="001F436F">
        <w:rPr>
          <w:rFonts w:ascii="Arial" w:hAnsi="Arial" w:cs="Arial"/>
          <w:sz w:val="24"/>
          <w:szCs w:val="24"/>
        </w:rPr>
        <w:t xml:space="preserve">Art. 3º - Nos logradouros públicos existentes e já arborizados são mantidos, porém, quando necessitarem de replantio, a substituição será preferencialmente por espécies frutíferas. Parágrafo Único – Nos projetos novos que o Poder Executivo executar, a inclusão será preferencialmente de espécies frutíferas. </w:t>
      </w:r>
    </w:p>
    <w:p w:rsidR="001F436F" w:rsidRPr="001F436F" w:rsidRDefault="001F436F" w:rsidP="001F436F">
      <w:pPr>
        <w:tabs>
          <w:tab w:val="left" w:pos="4995"/>
          <w:tab w:val="left" w:pos="9068"/>
        </w:tabs>
        <w:spacing w:before="199"/>
        <w:ind w:firstLine="1701"/>
        <w:jc w:val="both"/>
        <w:rPr>
          <w:rFonts w:ascii="Arial" w:hAnsi="Arial" w:cs="Arial"/>
          <w:sz w:val="24"/>
          <w:szCs w:val="24"/>
        </w:rPr>
      </w:pPr>
      <w:r w:rsidRPr="001F436F">
        <w:rPr>
          <w:rFonts w:ascii="Arial" w:hAnsi="Arial" w:cs="Arial"/>
          <w:sz w:val="24"/>
          <w:szCs w:val="24"/>
        </w:rPr>
        <w:t xml:space="preserve">Art. 4º - Fica o Poder Executivo Municipal autorizado a firmar os convênios necessários com instituições e órgãos públicos afins para o melhor cumprimento desta Lei. </w:t>
      </w:r>
    </w:p>
    <w:p w:rsidR="001F436F" w:rsidRPr="001F436F" w:rsidRDefault="001F436F" w:rsidP="001F436F">
      <w:pPr>
        <w:tabs>
          <w:tab w:val="left" w:pos="4995"/>
          <w:tab w:val="left" w:pos="9068"/>
        </w:tabs>
        <w:spacing w:before="199"/>
        <w:ind w:firstLine="1701"/>
        <w:jc w:val="both"/>
        <w:rPr>
          <w:rFonts w:ascii="Arial" w:hAnsi="Arial" w:cs="Arial"/>
          <w:sz w:val="24"/>
          <w:szCs w:val="24"/>
        </w:rPr>
      </w:pPr>
      <w:r w:rsidRPr="001F436F">
        <w:rPr>
          <w:rFonts w:ascii="Arial" w:hAnsi="Arial" w:cs="Arial"/>
          <w:sz w:val="24"/>
          <w:szCs w:val="24"/>
        </w:rPr>
        <w:t xml:space="preserve">Art. 5º - As despesas com a execução desta Lei ocorrerão por conta de dotações orçamentárias próprias e suplementadas se necessárias. </w:t>
      </w:r>
    </w:p>
    <w:p w:rsidR="001F436F" w:rsidRPr="001F436F" w:rsidRDefault="001F436F" w:rsidP="001F436F">
      <w:pPr>
        <w:tabs>
          <w:tab w:val="left" w:pos="4995"/>
          <w:tab w:val="left" w:pos="9068"/>
        </w:tabs>
        <w:spacing w:before="199"/>
        <w:ind w:firstLine="1701"/>
        <w:jc w:val="both"/>
        <w:rPr>
          <w:rFonts w:ascii="Arial" w:hAnsi="Arial" w:cs="Arial"/>
          <w:sz w:val="24"/>
          <w:szCs w:val="24"/>
        </w:rPr>
      </w:pPr>
      <w:r w:rsidRPr="001F436F">
        <w:rPr>
          <w:rFonts w:ascii="Arial" w:hAnsi="Arial" w:cs="Arial"/>
          <w:sz w:val="24"/>
          <w:szCs w:val="24"/>
        </w:rPr>
        <w:t>Art. 6º - Esta Lei entrará em vigor na data de sua publicação, revogadas as disposições em contrário.</w:t>
      </w:r>
    </w:p>
    <w:p w:rsidR="001F436F" w:rsidRPr="001F436F" w:rsidRDefault="001F436F" w:rsidP="000E0E95">
      <w:pPr>
        <w:tabs>
          <w:tab w:val="left" w:pos="4995"/>
          <w:tab w:val="left" w:pos="9068"/>
        </w:tabs>
        <w:spacing w:before="199"/>
        <w:jc w:val="right"/>
        <w:rPr>
          <w:rFonts w:ascii="Arial" w:hAnsi="Arial" w:cs="Arial"/>
          <w:sz w:val="24"/>
          <w:szCs w:val="24"/>
        </w:rPr>
      </w:pPr>
    </w:p>
    <w:p w:rsidR="00462A05" w:rsidRPr="001F436F" w:rsidRDefault="000E0E95" w:rsidP="000E0E95">
      <w:pPr>
        <w:tabs>
          <w:tab w:val="left" w:pos="4995"/>
          <w:tab w:val="left" w:pos="9068"/>
        </w:tabs>
        <w:spacing w:before="199"/>
        <w:jc w:val="right"/>
        <w:rPr>
          <w:rFonts w:ascii="Arial" w:hAnsi="Arial" w:cs="Arial"/>
          <w:sz w:val="24"/>
          <w:szCs w:val="24"/>
        </w:rPr>
      </w:pPr>
      <w:r w:rsidRPr="001F436F">
        <w:rPr>
          <w:rFonts w:ascii="Arial" w:hAnsi="Arial" w:cs="Arial"/>
          <w:sz w:val="24"/>
          <w:szCs w:val="24"/>
        </w:rPr>
        <w:t>Sala das Sessões, em 21</w:t>
      </w:r>
      <w:r w:rsidR="00462A05" w:rsidRPr="001F436F">
        <w:rPr>
          <w:rFonts w:ascii="Arial" w:hAnsi="Arial" w:cs="Arial"/>
          <w:sz w:val="24"/>
          <w:szCs w:val="24"/>
        </w:rPr>
        <w:t xml:space="preserve"> de </w:t>
      </w:r>
      <w:r w:rsidRPr="001F436F">
        <w:rPr>
          <w:rFonts w:ascii="Arial" w:hAnsi="Arial" w:cs="Arial"/>
          <w:sz w:val="24"/>
          <w:szCs w:val="24"/>
        </w:rPr>
        <w:t>fevereiro de 2022</w:t>
      </w:r>
    </w:p>
    <w:p w:rsidR="00462A05" w:rsidRPr="001F436F" w:rsidRDefault="00462A05" w:rsidP="00462A05">
      <w:pPr>
        <w:tabs>
          <w:tab w:val="left" w:pos="4995"/>
          <w:tab w:val="left" w:pos="9068"/>
        </w:tabs>
        <w:spacing w:before="199"/>
        <w:ind w:left="798" w:firstLine="1701"/>
        <w:rPr>
          <w:rFonts w:ascii="Arial" w:hAnsi="Arial" w:cs="Arial"/>
          <w:sz w:val="24"/>
          <w:szCs w:val="24"/>
        </w:rPr>
      </w:pPr>
    </w:p>
    <w:p w:rsidR="00462A05" w:rsidRPr="001F436F" w:rsidRDefault="00462A05" w:rsidP="00462A05">
      <w:pPr>
        <w:pStyle w:val="Corpodetexto"/>
        <w:ind w:left="959"/>
        <w:jc w:val="center"/>
        <w:rPr>
          <w:rFonts w:ascii="Arial" w:hAnsi="Arial" w:cs="Arial"/>
        </w:rPr>
      </w:pPr>
    </w:p>
    <w:p w:rsidR="00462A05" w:rsidRPr="001F436F" w:rsidRDefault="00462A05" w:rsidP="00462A05">
      <w:pPr>
        <w:pStyle w:val="Corpodetexto"/>
        <w:ind w:left="959"/>
        <w:jc w:val="center"/>
        <w:rPr>
          <w:rFonts w:ascii="Arial" w:hAnsi="Arial" w:cs="Arial"/>
        </w:rPr>
      </w:pPr>
      <w:r w:rsidRPr="001F436F">
        <w:rPr>
          <w:rFonts w:ascii="Arial" w:hAnsi="Arial" w:cs="Arial"/>
        </w:rPr>
        <w:t>Neide Jaqueline Schwarz</w:t>
      </w:r>
    </w:p>
    <w:p w:rsidR="00462A05" w:rsidRPr="001F436F" w:rsidRDefault="00462A05" w:rsidP="00462A05">
      <w:pPr>
        <w:pStyle w:val="Corpodetexto"/>
        <w:ind w:left="959"/>
        <w:jc w:val="center"/>
        <w:rPr>
          <w:rFonts w:ascii="Arial" w:hAnsi="Arial" w:cs="Arial"/>
        </w:rPr>
      </w:pPr>
      <w:r w:rsidRPr="001F436F">
        <w:rPr>
          <w:rFonts w:ascii="Arial" w:hAnsi="Arial" w:cs="Arial"/>
        </w:rPr>
        <w:t>Vereadora</w:t>
      </w:r>
    </w:p>
    <w:p w:rsidR="004D4D9E" w:rsidRPr="001F436F" w:rsidRDefault="004D4D9E" w:rsidP="00462A05">
      <w:pPr>
        <w:pStyle w:val="Corpodetexto"/>
        <w:ind w:left="959"/>
        <w:jc w:val="center"/>
        <w:rPr>
          <w:rFonts w:ascii="Arial" w:hAnsi="Arial" w:cs="Arial"/>
        </w:rPr>
      </w:pPr>
    </w:p>
    <w:p w:rsidR="004D4D9E" w:rsidRPr="001F436F" w:rsidRDefault="004D4D9E" w:rsidP="00462A05">
      <w:pPr>
        <w:pStyle w:val="Corpodetexto"/>
        <w:ind w:left="959"/>
        <w:jc w:val="center"/>
        <w:rPr>
          <w:rFonts w:ascii="Arial" w:hAnsi="Arial" w:cs="Arial"/>
        </w:rPr>
      </w:pPr>
    </w:p>
    <w:p w:rsidR="004D4D9E" w:rsidRPr="001F436F" w:rsidRDefault="004D4D9E" w:rsidP="00850AC3">
      <w:pPr>
        <w:pStyle w:val="Corpodetexto"/>
        <w:jc w:val="both"/>
        <w:rPr>
          <w:rFonts w:ascii="Arial" w:hAnsi="Arial" w:cs="Arial"/>
        </w:rPr>
      </w:pPr>
      <w:bookmarkStart w:id="1" w:name="_Hlk73351275"/>
    </w:p>
    <w:p w:rsidR="004D4D9E" w:rsidRPr="001F436F" w:rsidRDefault="004D4D9E" w:rsidP="004D4D9E">
      <w:pPr>
        <w:pStyle w:val="Corpodetexto"/>
        <w:ind w:firstLine="1701"/>
        <w:jc w:val="center"/>
        <w:rPr>
          <w:rFonts w:ascii="Arial" w:hAnsi="Arial" w:cs="Arial"/>
        </w:rPr>
      </w:pPr>
    </w:p>
    <w:p w:rsidR="001F436F" w:rsidRDefault="001F436F" w:rsidP="004D4D9E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</w:p>
    <w:p w:rsidR="001F436F" w:rsidRDefault="001F436F" w:rsidP="004D4D9E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</w:p>
    <w:p w:rsidR="004D4D9E" w:rsidRPr="001F436F" w:rsidRDefault="004D4D9E" w:rsidP="004D4D9E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1F436F">
        <w:rPr>
          <w:rFonts w:ascii="Arial" w:hAnsi="Arial" w:cs="Arial"/>
          <w:b/>
          <w:bCs/>
        </w:rPr>
        <w:t>JUSTIFICATIVA</w:t>
      </w:r>
    </w:p>
    <w:p w:rsidR="004D4D9E" w:rsidRPr="001F436F" w:rsidRDefault="004D4D9E" w:rsidP="004D4D9E">
      <w:pPr>
        <w:pStyle w:val="Corpodetexto"/>
        <w:jc w:val="center"/>
        <w:rPr>
          <w:rFonts w:ascii="Arial" w:hAnsi="Arial" w:cs="Arial"/>
        </w:rPr>
      </w:pPr>
    </w:p>
    <w:bookmarkEnd w:id="1"/>
    <w:p w:rsidR="001F436F" w:rsidRPr="001F436F" w:rsidRDefault="001F436F" w:rsidP="005E6B2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F436F">
        <w:rPr>
          <w:rFonts w:ascii="Arial" w:hAnsi="Arial" w:cs="Arial"/>
          <w:sz w:val="24"/>
          <w:szCs w:val="24"/>
        </w:rPr>
        <w:t xml:space="preserve">O plantio de árvores frutíferas em calçadas, praças, parques e espaços públicos em geral têm como objetivo reestabelecer a conexão da população com o meio ambiente, conscientizando, estimulando o ecoturismo e fomentando o desenvolvimento sustentável da cidade. </w:t>
      </w:r>
    </w:p>
    <w:p w:rsidR="001F436F" w:rsidRPr="001F436F" w:rsidRDefault="001F436F" w:rsidP="005E6B2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F436F">
        <w:rPr>
          <w:rFonts w:ascii="Arial" w:hAnsi="Arial" w:cs="Arial"/>
          <w:sz w:val="24"/>
          <w:szCs w:val="24"/>
        </w:rPr>
        <w:t xml:space="preserve">Além da integração entre homem e natureza, há grande importância dos frutos para o repovoamento de pássaros e espécies da fauna nativa da região que são repelidas da área urbana em decorrência da intensa edificação, o que provoca o desequilíbrio ambiental. </w:t>
      </w:r>
    </w:p>
    <w:p w:rsidR="005E6B2B" w:rsidRPr="001F436F" w:rsidRDefault="001F436F" w:rsidP="005E6B2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F436F">
        <w:rPr>
          <w:rFonts w:ascii="Arial" w:hAnsi="Arial" w:cs="Arial"/>
          <w:sz w:val="24"/>
          <w:szCs w:val="24"/>
        </w:rPr>
        <w:t>As aves são conhecidas agentes semeadores que espalham os frutos e fazem proliferar plantas e árvores, além de controlarem o sistema com a caça de roedores e cobras. O aumento de pássaros na cidade, também poderia refletir em uma modalidade turística que vem crescendo e se consolidando Brasil afora: a observação de pássaros e a fotografia de natureza.</w:t>
      </w:r>
    </w:p>
    <w:p w:rsidR="00205696" w:rsidRPr="001F436F" w:rsidRDefault="00205696" w:rsidP="0020569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05696" w:rsidRPr="001F436F" w:rsidRDefault="00205696" w:rsidP="00205696">
      <w:pPr>
        <w:pStyle w:val="Corpodetexto"/>
        <w:ind w:firstLine="1701"/>
        <w:jc w:val="both"/>
        <w:rPr>
          <w:rFonts w:ascii="Arial" w:hAnsi="Arial" w:cs="Arial"/>
        </w:rPr>
      </w:pPr>
    </w:p>
    <w:p w:rsidR="004D4D9E" w:rsidRPr="001F436F" w:rsidRDefault="004D4D9E" w:rsidP="004D4D9E">
      <w:pPr>
        <w:tabs>
          <w:tab w:val="left" w:pos="4995"/>
          <w:tab w:val="left" w:pos="9068"/>
        </w:tabs>
        <w:spacing w:before="199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F436F">
        <w:rPr>
          <w:rFonts w:ascii="Arial" w:hAnsi="Arial" w:cs="Arial"/>
          <w:sz w:val="24"/>
          <w:szCs w:val="24"/>
        </w:rPr>
        <w:t xml:space="preserve">Sala das Sessões, em </w:t>
      </w:r>
      <w:r w:rsidR="000E0E95" w:rsidRPr="001F436F">
        <w:rPr>
          <w:rFonts w:ascii="Arial" w:hAnsi="Arial" w:cs="Arial"/>
          <w:sz w:val="24"/>
          <w:szCs w:val="24"/>
        </w:rPr>
        <w:t>21</w:t>
      </w:r>
      <w:r w:rsidRPr="001F436F">
        <w:rPr>
          <w:rFonts w:ascii="Arial" w:hAnsi="Arial" w:cs="Arial"/>
          <w:sz w:val="24"/>
          <w:szCs w:val="24"/>
        </w:rPr>
        <w:t xml:space="preserve"> de </w:t>
      </w:r>
      <w:r w:rsidR="000E0E95" w:rsidRPr="001F436F">
        <w:rPr>
          <w:rFonts w:ascii="Arial" w:hAnsi="Arial" w:cs="Arial"/>
          <w:sz w:val="24"/>
          <w:szCs w:val="24"/>
        </w:rPr>
        <w:t>fevereiro de 2022</w:t>
      </w:r>
    </w:p>
    <w:p w:rsidR="004D4D9E" w:rsidRPr="001F436F" w:rsidRDefault="004D4D9E" w:rsidP="004D4D9E">
      <w:pPr>
        <w:pStyle w:val="Corpodetexto"/>
        <w:jc w:val="center"/>
        <w:rPr>
          <w:rFonts w:ascii="Arial" w:hAnsi="Arial" w:cs="Arial"/>
        </w:rPr>
      </w:pPr>
    </w:p>
    <w:p w:rsidR="004D4D9E" w:rsidRPr="001F436F" w:rsidRDefault="004D4D9E" w:rsidP="004D4D9E">
      <w:pPr>
        <w:pStyle w:val="Corpodetexto"/>
        <w:jc w:val="center"/>
        <w:rPr>
          <w:rFonts w:ascii="Arial" w:hAnsi="Arial" w:cs="Arial"/>
        </w:rPr>
      </w:pPr>
    </w:p>
    <w:p w:rsidR="004D4D9E" w:rsidRPr="001F436F" w:rsidRDefault="004D4D9E" w:rsidP="004D4D9E">
      <w:pPr>
        <w:pStyle w:val="Corpodetexto"/>
        <w:jc w:val="center"/>
        <w:rPr>
          <w:rFonts w:ascii="Arial" w:hAnsi="Arial" w:cs="Arial"/>
        </w:rPr>
      </w:pPr>
      <w:r w:rsidRPr="001F436F">
        <w:rPr>
          <w:rFonts w:ascii="Arial" w:hAnsi="Arial" w:cs="Arial"/>
        </w:rPr>
        <w:t>Neide Jaqueli</w:t>
      </w:r>
      <w:bookmarkStart w:id="2" w:name="_GoBack"/>
      <w:bookmarkEnd w:id="2"/>
      <w:r w:rsidRPr="001F436F">
        <w:rPr>
          <w:rFonts w:ascii="Arial" w:hAnsi="Arial" w:cs="Arial"/>
        </w:rPr>
        <w:t>ne Schwarz</w:t>
      </w:r>
    </w:p>
    <w:p w:rsidR="004D4D9E" w:rsidRPr="001F436F" w:rsidRDefault="004D4D9E" w:rsidP="004D4D9E">
      <w:pPr>
        <w:pStyle w:val="Corpodetexto"/>
        <w:ind w:left="959"/>
        <w:rPr>
          <w:rFonts w:ascii="Arial" w:hAnsi="Arial" w:cs="Arial"/>
        </w:rPr>
      </w:pPr>
      <w:r w:rsidRPr="001F436F">
        <w:rPr>
          <w:rFonts w:ascii="Arial" w:hAnsi="Arial" w:cs="Arial"/>
        </w:rPr>
        <w:t xml:space="preserve">                                           Vereadora</w:t>
      </w:r>
    </w:p>
    <w:p w:rsidR="004D4D9E" w:rsidRPr="001F436F" w:rsidRDefault="004D4D9E" w:rsidP="004D4D9E">
      <w:pPr>
        <w:tabs>
          <w:tab w:val="left" w:pos="4995"/>
          <w:tab w:val="left" w:pos="9068"/>
        </w:tabs>
        <w:spacing w:before="199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D4D9E" w:rsidRPr="001F436F" w:rsidRDefault="004D4D9E" w:rsidP="004D4D9E">
      <w:pPr>
        <w:pStyle w:val="Corpodetexto"/>
        <w:ind w:left="959"/>
        <w:jc w:val="center"/>
        <w:rPr>
          <w:rFonts w:ascii="Arial" w:hAnsi="Arial" w:cs="Arial"/>
        </w:rPr>
      </w:pPr>
    </w:p>
    <w:p w:rsidR="00462A05" w:rsidRPr="001F436F" w:rsidRDefault="00462A05" w:rsidP="004D4D9E">
      <w:pPr>
        <w:pStyle w:val="Corpodetexto"/>
        <w:ind w:left="959"/>
        <w:jc w:val="center"/>
        <w:rPr>
          <w:rFonts w:ascii="Arial" w:hAnsi="Arial" w:cs="Arial"/>
        </w:rPr>
      </w:pPr>
    </w:p>
    <w:p w:rsidR="00462A05" w:rsidRPr="001F436F" w:rsidRDefault="00462A05" w:rsidP="004D4D9E">
      <w:pPr>
        <w:pStyle w:val="Corpodetexto"/>
        <w:ind w:firstLine="1701"/>
        <w:jc w:val="both"/>
        <w:rPr>
          <w:rFonts w:ascii="Arial" w:hAnsi="Arial" w:cs="Arial"/>
        </w:rPr>
      </w:pPr>
    </w:p>
    <w:p w:rsidR="00462A05" w:rsidRPr="001F436F" w:rsidRDefault="00462A05" w:rsidP="004D4D9E">
      <w:pPr>
        <w:pStyle w:val="Corpodetexto"/>
        <w:ind w:firstLine="1701"/>
        <w:jc w:val="both"/>
        <w:rPr>
          <w:rFonts w:ascii="Arial" w:hAnsi="Arial" w:cs="Arial"/>
        </w:rPr>
      </w:pPr>
    </w:p>
    <w:p w:rsidR="00462A05" w:rsidRPr="001F436F" w:rsidRDefault="00462A05" w:rsidP="004D4D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462A05" w:rsidRPr="001F436F" w:rsidSect="00980AE2">
      <w:headerReference w:type="default" r:id="rId7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4382"/>
    <w:multiLevelType w:val="hybridMultilevel"/>
    <w:tmpl w:val="5F2234F8"/>
    <w:lvl w:ilvl="0" w:tplc="9EB2B9D0">
      <w:start w:val="1"/>
      <w:numFmt w:val="upperRoman"/>
      <w:lvlText w:val="%1"/>
      <w:lvlJc w:val="left"/>
      <w:pPr>
        <w:ind w:left="107" w:hanging="144"/>
      </w:pPr>
      <w:rPr>
        <w:rFonts w:ascii="Arial" w:eastAsia="Times New Roman" w:hAnsi="Arial" w:cs="Arial" w:hint="default"/>
        <w:w w:val="99"/>
        <w:sz w:val="24"/>
        <w:szCs w:val="24"/>
        <w:lang w:val="pt-PT" w:eastAsia="pt-PT" w:bidi="pt-PT"/>
      </w:rPr>
    </w:lvl>
    <w:lvl w:ilvl="1" w:tplc="01A0B0A6">
      <w:numFmt w:val="bullet"/>
      <w:lvlText w:val="•"/>
      <w:lvlJc w:val="left"/>
      <w:pPr>
        <w:ind w:left="1150" w:hanging="144"/>
      </w:pPr>
      <w:rPr>
        <w:rFonts w:hint="default"/>
        <w:lang w:val="pt-PT" w:eastAsia="pt-PT" w:bidi="pt-PT"/>
      </w:rPr>
    </w:lvl>
    <w:lvl w:ilvl="2" w:tplc="7936AB9E">
      <w:numFmt w:val="bullet"/>
      <w:lvlText w:val="•"/>
      <w:lvlJc w:val="left"/>
      <w:pPr>
        <w:ind w:left="2200" w:hanging="144"/>
      </w:pPr>
      <w:rPr>
        <w:rFonts w:hint="default"/>
        <w:lang w:val="pt-PT" w:eastAsia="pt-PT" w:bidi="pt-PT"/>
      </w:rPr>
    </w:lvl>
    <w:lvl w:ilvl="3" w:tplc="6F905E42">
      <w:numFmt w:val="bullet"/>
      <w:lvlText w:val="•"/>
      <w:lvlJc w:val="left"/>
      <w:pPr>
        <w:ind w:left="3250" w:hanging="144"/>
      </w:pPr>
      <w:rPr>
        <w:rFonts w:hint="default"/>
        <w:lang w:val="pt-PT" w:eastAsia="pt-PT" w:bidi="pt-PT"/>
      </w:rPr>
    </w:lvl>
    <w:lvl w:ilvl="4" w:tplc="8D84A8F2">
      <w:numFmt w:val="bullet"/>
      <w:lvlText w:val="•"/>
      <w:lvlJc w:val="left"/>
      <w:pPr>
        <w:ind w:left="4300" w:hanging="144"/>
      </w:pPr>
      <w:rPr>
        <w:rFonts w:hint="default"/>
        <w:lang w:val="pt-PT" w:eastAsia="pt-PT" w:bidi="pt-PT"/>
      </w:rPr>
    </w:lvl>
    <w:lvl w:ilvl="5" w:tplc="F3F23CEC">
      <w:numFmt w:val="bullet"/>
      <w:lvlText w:val="•"/>
      <w:lvlJc w:val="left"/>
      <w:pPr>
        <w:ind w:left="5350" w:hanging="144"/>
      </w:pPr>
      <w:rPr>
        <w:rFonts w:hint="default"/>
        <w:lang w:val="pt-PT" w:eastAsia="pt-PT" w:bidi="pt-PT"/>
      </w:rPr>
    </w:lvl>
    <w:lvl w:ilvl="6" w:tplc="A3CAE624">
      <w:numFmt w:val="bullet"/>
      <w:lvlText w:val="•"/>
      <w:lvlJc w:val="left"/>
      <w:pPr>
        <w:ind w:left="6400" w:hanging="144"/>
      </w:pPr>
      <w:rPr>
        <w:rFonts w:hint="default"/>
        <w:lang w:val="pt-PT" w:eastAsia="pt-PT" w:bidi="pt-PT"/>
      </w:rPr>
    </w:lvl>
    <w:lvl w:ilvl="7" w:tplc="AEEE5F4A">
      <w:numFmt w:val="bullet"/>
      <w:lvlText w:val="•"/>
      <w:lvlJc w:val="left"/>
      <w:pPr>
        <w:ind w:left="7450" w:hanging="144"/>
      </w:pPr>
      <w:rPr>
        <w:rFonts w:hint="default"/>
        <w:lang w:val="pt-PT" w:eastAsia="pt-PT" w:bidi="pt-PT"/>
      </w:rPr>
    </w:lvl>
    <w:lvl w:ilvl="8" w:tplc="04B60DDC">
      <w:numFmt w:val="bullet"/>
      <w:lvlText w:val="•"/>
      <w:lvlJc w:val="left"/>
      <w:pPr>
        <w:ind w:left="8500" w:hanging="14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B56EF"/>
    <w:rsid w:val="000E0E95"/>
    <w:rsid w:val="001003E4"/>
    <w:rsid w:val="00120879"/>
    <w:rsid w:val="0012640B"/>
    <w:rsid w:val="00126C0A"/>
    <w:rsid w:val="001414FC"/>
    <w:rsid w:val="00146094"/>
    <w:rsid w:val="001679D0"/>
    <w:rsid w:val="001C67A6"/>
    <w:rsid w:val="001F436F"/>
    <w:rsid w:val="002010FD"/>
    <w:rsid w:val="00205696"/>
    <w:rsid w:val="00215779"/>
    <w:rsid w:val="00254F36"/>
    <w:rsid w:val="00285D08"/>
    <w:rsid w:val="002861DB"/>
    <w:rsid w:val="002B0688"/>
    <w:rsid w:val="002C1289"/>
    <w:rsid w:val="002C6190"/>
    <w:rsid w:val="002D7E03"/>
    <w:rsid w:val="0031147C"/>
    <w:rsid w:val="00346A05"/>
    <w:rsid w:val="00351B0C"/>
    <w:rsid w:val="0035462D"/>
    <w:rsid w:val="003E1F76"/>
    <w:rsid w:val="00401926"/>
    <w:rsid w:val="00403129"/>
    <w:rsid w:val="0043332A"/>
    <w:rsid w:val="00443DBF"/>
    <w:rsid w:val="0044743F"/>
    <w:rsid w:val="00462A05"/>
    <w:rsid w:val="004772CD"/>
    <w:rsid w:val="004913FA"/>
    <w:rsid w:val="004A6FA1"/>
    <w:rsid w:val="004D32FD"/>
    <w:rsid w:val="004D4D9E"/>
    <w:rsid w:val="004E4D1B"/>
    <w:rsid w:val="005009FC"/>
    <w:rsid w:val="00525B25"/>
    <w:rsid w:val="00535051"/>
    <w:rsid w:val="00565647"/>
    <w:rsid w:val="00567A8A"/>
    <w:rsid w:val="00595903"/>
    <w:rsid w:val="005C0C1B"/>
    <w:rsid w:val="005C2603"/>
    <w:rsid w:val="005D576D"/>
    <w:rsid w:val="005E6B2B"/>
    <w:rsid w:val="005F6CA4"/>
    <w:rsid w:val="00682938"/>
    <w:rsid w:val="006A639D"/>
    <w:rsid w:val="006F2333"/>
    <w:rsid w:val="006F547F"/>
    <w:rsid w:val="00767F34"/>
    <w:rsid w:val="007A3B6B"/>
    <w:rsid w:val="007B0321"/>
    <w:rsid w:val="007E6BA9"/>
    <w:rsid w:val="008071EA"/>
    <w:rsid w:val="00823F3B"/>
    <w:rsid w:val="00850AC3"/>
    <w:rsid w:val="008632DC"/>
    <w:rsid w:val="008812F9"/>
    <w:rsid w:val="00907EDA"/>
    <w:rsid w:val="00920B33"/>
    <w:rsid w:val="00940623"/>
    <w:rsid w:val="00966B56"/>
    <w:rsid w:val="00980AE2"/>
    <w:rsid w:val="00990058"/>
    <w:rsid w:val="009A2896"/>
    <w:rsid w:val="009C48E7"/>
    <w:rsid w:val="00A14704"/>
    <w:rsid w:val="00A24F44"/>
    <w:rsid w:val="00A313D6"/>
    <w:rsid w:val="00A96573"/>
    <w:rsid w:val="00B251F9"/>
    <w:rsid w:val="00B326AB"/>
    <w:rsid w:val="00B32D0F"/>
    <w:rsid w:val="00B415B2"/>
    <w:rsid w:val="00B820EC"/>
    <w:rsid w:val="00B907D8"/>
    <w:rsid w:val="00BB0CE9"/>
    <w:rsid w:val="00C11FC6"/>
    <w:rsid w:val="00C741F9"/>
    <w:rsid w:val="00CB04C4"/>
    <w:rsid w:val="00CB2C2D"/>
    <w:rsid w:val="00CC105E"/>
    <w:rsid w:val="00CE2A28"/>
    <w:rsid w:val="00D1492B"/>
    <w:rsid w:val="00D203BF"/>
    <w:rsid w:val="00D5739A"/>
    <w:rsid w:val="00D93651"/>
    <w:rsid w:val="00DF433E"/>
    <w:rsid w:val="00E31286"/>
    <w:rsid w:val="00E447B3"/>
    <w:rsid w:val="00E55E74"/>
    <w:rsid w:val="00E60815"/>
    <w:rsid w:val="00E70E38"/>
    <w:rsid w:val="00E77C73"/>
    <w:rsid w:val="00EE48BC"/>
    <w:rsid w:val="00F32E28"/>
    <w:rsid w:val="00F76E4E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62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2A0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462A05"/>
    <w:pPr>
      <w:widowControl w:val="0"/>
      <w:autoSpaceDE w:val="0"/>
      <w:autoSpaceDN w:val="0"/>
      <w:spacing w:after="0" w:line="240" w:lineRule="auto"/>
      <w:ind w:left="107" w:right="100" w:firstLine="852"/>
      <w:jc w:val="both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4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4D9E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D4D9E"/>
    <w:rPr>
      <w:vertAlign w:val="superscript"/>
    </w:rPr>
  </w:style>
  <w:style w:type="character" w:styleId="Forte">
    <w:name w:val="Strong"/>
    <w:basedOn w:val="Fontepargpadro"/>
    <w:uiPriority w:val="22"/>
    <w:qFormat/>
    <w:rsid w:val="00205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4</cp:revision>
  <cp:lastPrinted>2021-07-26T17:13:00Z</cp:lastPrinted>
  <dcterms:created xsi:type="dcterms:W3CDTF">2022-02-16T17:50:00Z</dcterms:created>
  <dcterms:modified xsi:type="dcterms:W3CDTF">2022-02-16T18:06:00Z</dcterms:modified>
</cp:coreProperties>
</file>