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</w:t>
      </w:r>
      <w:r w:rsidR="00EC4C10">
        <w:rPr>
          <w:rFonts w:cs="Arial"/>
          <w:b w:val="0"/>
          <w:color w:val="000000" w:themeColor="text1"/>
          <w:szCs w:val="24"/>
          <w:u w:val="none"/>
        </w:rPr>
        <w:t>06</w:t>
      </w:r>
      <w:r w:rsidR="00975063">
        <w:rPr>
          <w:rFonts w:cs="Arial"/>
          <w:b w:val="0"/>
          <w:color w:val="000000" w:themeColor="text1"/>
          <w:szCs w:val="24"/>
          <w:u w:val="none"/>
        </w:rPr>
        <w:t>/22</w:t>
      </w:r>
    </w:p>
    <w:p w:rsidR="001003E4" w:rsidRPr="001003E4" w:rsidRDefault="001003E4" w:rsidP="001003E4">
      <w:pPr>
        <w:spacing w:after="0" w:line="240" w:lineRule="auto"/>
      </w:pPr>
    </w:p>
    <w:p w:rsidR="00920B33" w:rsidRPr="00907EDA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907EDA">
        <w:rPr>
          <w:rFonts w:ascii="Arial" w:hAnsi="Arial" w:cs="Arial"/>
          <w:sz w:val="24"/>
          <w:szCs w:val="24"/>
        </w:rPr>
        <w:t>Denomina Rua no</w:t>
      </w:r>
      <w:r w:rsidR="0022059C">
        <w:rPr>
          <w:rFonts w:ascii="Arial" w:hAnsi="Arial" w:cs="Arial"/>
          <w:sz w:val="24"/>
          <w:szCs w:val="24"/>
        </w:rPr>
        <w:t xml:space="preserve"> Lo</w:t>
      </w:r>
      <w:r w:rsidR="00D124B7">
        <w:rPr>
          <w:rFonts w:ascii="Arial" w:hAnsi="Arial" w:cs="Arial"/>
          <w:sz w:val="24"/>
          <w:szCs w:val="24"/>
        </w:rPr>
        <w:t>teamento Coxilha Velha- Canabarro</w:t>
      </w:r>
      <w:r w:rsidR="006814AD" w:rsidRPr="00817F88">
        <w:rPr>
          <w:rFonts w:ascii="Arial" w:hAnsi="Arial" w:cs="Arial"/>
          <w:sz w:val="24"/>
          <w:szCs w:val="24"/>
        </w:rPr>
        <w:t xml:space="preserve">, </w:t>
      </w:r>
      <w:r w:rsidR="00920B33" w:rsidRPr="00907EDA">
        <w:rPr>
          <w:rFonts w:ascii="Arial" w:hAnsi="Arial" w:cs="Arial"/>
          <w:sz w:val="24"/>
          <w:szCs w:val="24"/>
        </w:rPr>
        <w:t>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Pr="002B0688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color w:val="FF0000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r w:rsidR="003C4F61">
        <w:rPr>
          <w:rFonts w:ascii="Arial" w:hAnsi="Arial" w:cs="Arial"/>
          <w:sz w:val="24"/>
        </w:rPr>
        <w:t xml:space="preserve">Rubi </w:t>
      </w:r>
      <w:proofErr w:type="spellStart"/>
      <w:r w:rsidR="003C4F61">
        <w:rPr>
          <w:rFonts w:ascii="Arial" w:hAnsi="Arial" w:cs="Arial"/>
          <w:sz w:val="24"/>
        </w:rPr>
        <w:t>Bergmann</w:t>
      </w:r>
      <w:proofErr w:type="spellEnd"/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</w:t>
      </w:r>
      <w:r w:rsidR="005C2603" w:rsidRPr="0013506E">
        <w:rPr>
          <w:rFonts w:ascii="Arial" w:hAnsi="Arial" w:cs="Arial"/>
          <w:sz w:val="24"/>
          <w:szCs w:val="24"/>
        </w:rPr>
        <w:t xml:space="preserve"> atual Rua </w:t>
      </w:r>
      <w:r w:rsidR="0022059C">
        <w:rPr>
          <w:rFonts w:ascii="Arial" w:hAnsi="Arial" w:cs="Arial"/>
          <w:sz w:val="24"/>
          <w:szCs w:val="24"/>
        </w:rPr>
        <w:t>238</w:t>
      </w:r>
      <w:r w:rsidR="0022059C" w:rsidRPr="0022059C">
        <w:rPr>
          <w:rFonts w:ascii="Arial" w:hAnsi="Arial" w:cs="Arial"/>
          <w:sz w:val="24"/>
          <w:szCs w:val="24"/>
        </w:rPr>
        <w:t xml:space="preserve"> </w:t>
      </w:r>
      <w:r w:rsidR="0022059C" w:rsidRPr="00907EDA">
        <w:rPr>
          <w:rFonts w:ascii="Arial" w:hAnsi="Arial" w:cs="Arial"/>
          <w:sz w:val="24"/>
          <w:szCs w:val="24"/>
        </w:rPr>
        <w:t>no</w:t>
      </w:r>
      <w:r w:rsidR="0022059C">
        <w:rPr>
          <w:rFonts w:ascii="Arial" w:hAnsi="Arial" w:cs="Arial"/>
          <w:sz w:val="24"/>
          <w:szCs w:val="24"/>
        </w:rPr>
        <w:t xml:space="preserve"> Lo</w:t>
      </w:r>
      <w:r w:rsidR="00DC6BB1">
        <w:rPr>
          <w:rFonts w:ascii="Arial" w:hAnsi="Arial" w:cs="Arial"/>
          <w:sz w:val="24"/>
          <w:szCs w:val="24"/>
        </w:rPr>
        <w:t>teamento Coxilha Velha- Canabarro</w:t>
      </w:r>
      <w:r w:rsidRPr="0013506E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88510C">
        <w:rPr>
          <w:rFonts w:cs="Arial"/>
          <w:szCs w:val="24"/>
        </w:rPr>
        <w:t>14</w:t>
      </w:r>
      <w:r w:rsidRPr="001003E4">
        <w:rPr>
          <w:rFonts w:cs="Arial"/>
          <w:szCs w:val="24"/>
        </w:rPr>
        <w:t xml:space="preserve"> de </w:t>
      </w:r>
      <w:r w:rsidR="0088510C">
        <w:rPr>
          <w:rFonts w:cs="Arial"/>
          <w:szCs w:val="24"/>
        </w:rPr>
        <w:t>fevereiro de 2022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0F0B73" w:rsidRDefault="000F0B73" w:rsidP="000F0B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Márcio Cristiano </w:t>
      </w:r>
      <w:proofErr w:type="spellStart"/>
      <w:r>
        <w:rPr>
          <w:rFonts w:ascii="Arial" w:hAnsi="Arial" w:cs="Arial"/>
          <w:sz w:val="24"/>
          <w:szCs w:val="24"/>
        </w:rPr>
        <w:t>Vogel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Vitor </w:t>
      </w:r>
      <w:proofErr w:type="spellStart"/>
      <w:r>
        <w:rPr>
          <w:rFonts w:ascii="Arial" w:hAnsi="Arial" w:cs="Arial"/>
          <w:sz w:val="24"/>
          <w:szCs w:val="24"/>
        </w:rPr>
        <w:t>Krabbe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Jorge Paulo </w:t>
      </w:r>
      <w:proofErr w:type="spellStart"/>
      <w:r>
        <w:rPr>
          <w:rFonts w:ascii="Arial" w:hAnsi="Arial" w:cs="Arial"/>
          <w:sz w:val="24"/>
          <w:szCs w:val="24"/>
        </w:rPr>
        <w:t>Hagemann</w:t>
      </w:r>
      <w:proofErr w:type="spellEnd"/>
    </w:p>
    <w:p w:rsidR="000F0B73" w:rsidRDefault="000F0B73" w:rsidP="000F0B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Secretário                                  Presidente                        Vice-Presidente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BC3DD1" w:rsidRPr="00BC3DD1" w:rsidRDefault="00BC3DD1" w:rsidP="00BC3DD1"/>
    <w:p w:rsidR="00BC3DD1" w:rsidRDefault="00BC3DD1" w:rsidP="00BC3DD1">
      <w:pPr>
        <w:pStyle w:val="Ttulo7"/>
        <w:spacing w:line="360" w:lineRule="auto"/>
        <w:rPr>
          <w:rFonts w:cs="Arial"/>
          <w:b w:val="0"/>
          <w:sz w:val="22"/>
          <w:szCs w:val="22"/>
          <w:u w:val="none"/>
        </w:rPr>
      </w:pPr>
    </w:p>
    <w:p w:rsidR="00920B33" w:rsidRDefault="00920B33" w:rsidP="00BC3DD1">
      <w:pPr>
        <w:pStyle w:val="Ttulo7"/>
        <w:spacing w:line="360" w:lineRule="auto"/>
        <w:rPr>
          <w:rFonts w:cs="Arial"/>
          <w:b w:val="0"/>
          <w:szCs w:val="22"/>
          <w:u w:val="none"/>
        </w:rPr>
      </w:pPr>
      <w:r w:rsidRPr="00BC3DD1">
        <w:rPr>
          <w:rFonts w:cs="Arial"/>
          <w:b w:val="0"/>
          <w:szCs w:val="22"/>
          <w:u w:val="none"/>
        </w:rPr>
        <w:t>JUSTIFICATIVA/BIOGRAFIA</w:t>
      </w:r>
    </w:p>
    <w:p w:rsidR="006A6C11" w:rsidRDefault="006A6C11" w:rsidP="006A6C11"/>
    <w:p w:rsidR="006A6C11" w:rsidRPr="00876874" w:rsidRDefault="003C4F61" w:rsidP="006A6C11">
      <w:pPr>
        <w:jc w:val="both"/>
      </w:pPr>
      <w:r>
        <w:rPr>
          <w:rFonts w:ascii="Arial" w:hAnsi="Arial" w:cs="Arial"/>
          <w:b/>
          <w:sz w:val="24"/>
          <w:szCs w:val="28"/>
        </w:rPr>
        <w:t>Rubi Bergmann</w:t>
      </w:r>
      <w:r w:rsidR="006A6C11">
        <w:rPr>
          <w:rFonts w:ascii="Arial" w:hAnsi="Arial" w:cs="Arial"/>
          <w:sz w:val="24"/>
          <w:szCs w:val="28"/>
        </w:rPr>
        <w:t xml:space="preserve"> </w:t>
      </w:r>
      <w:r w:rsidR="00886B05" w:rsidRPr="00876874">
        <w:rPr>
          <w:rFonts w:ascii="Arial" w:hAnsi="Arial" w:cs="Arial"/>
          <w:sz w:val="24"/>
          <w:szCs w:val="28"/>
        </w:rPr>
        <w:t>nasceu em 13/09/1938</w:t>
      </w:r>
      <w:r w:rsidR="006A6C11" w:rsidRPr="00876874">
        <w:rPr>
          <w:rFonts w:ascii="Arial" w:hAnsi="Arial" w:cs="Arial"/>
          <w:sz w:val="24"/>
          <w:szCs w:val="28"/>
        </w:rPr>
        <w:t xml:space="preserve"> </w:t>
      </w:r>
      <w:r w:rsidR="00886B05" w:rsidRPr="00876874">
        <w:rPr>
          <w:rFonts w:ascii="Arial" w:hAnsi="Arial" w:cs="Arial"/>
          <w:sz w:val="24"/>
          <w:szCs w:val="28"/>
        </w:rPr>
        <w:t xml:space="preserve">e faleceu </w:t>
      </w:r>
      <w:r w:rsidR="006A6C11" w:rsidRPr="00876874">
        <w:rPr>
          <w:rFonts w:ascii="Arial" w:hAnsi="Arial" w:cs="Arial"/>
          <w:sz w:val="24"/>
          <w:szCs w:val="28"/>
        </w:rPr>
        <w:t xml:space="preserve">em </w:t>
      </w:r>
      <w:r w:rsidR="00886B05" w:rsidRPr="00876874">
        <w:rPr>
          <w:rFonts w:ascii="Arial" w:hAnsi="Arial" w:cs="Arial"/>
          <w:sz w:val="24"/>
          <w:szCs w:val="28"/>
        </w:rPr>
        <w:t xml:space="preserve">26/06/2016. Era casado com </w:t>
      </w:r>
      <w:proofErr w:type="spellStart"/>
      <w:r w:rsidR="00886B05" w:rsidRPr="00876874">
        <w:rPr>
          <w:rFonts w:ascii="Arial" w:hAnsi="Arial" w:cs="Arial"/>
          <w:sz w:val="24"/>
          <w:szCs w:val="28"/>
        </w:rPr>
        <w:t>Lessi</w:t>
      </w:r>
      <w:proofErr w:type="spellEnd"/>
      <w:r w:rsidR="00886B05" w:rsidRPr="00876874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886B05" w:rsidRPr="00876874">
        <w:rPr>
          <w:rFonts w:ascii="Arial" w:hAnsi="Arial" w:cs="Arial"/>
          <w:sz w:val="24"/>
          <w:szCs w:val="28"/>
        </w:rPr>
        <w:t>Feldens</w:t>
      </w:r>
      <w:proofErr w:type="spellEnd"/>
      <w:r w:rsidR="00886B05" w:rsidRPr="00876874">
        <w:rPr>
          <w:rFonts w:ascii="Arial" w:hAnsi="Arial" w:cs="Arial"/>
          <w:sz w:val="24"/>
          <w:szCs w:val="28"/>
        </w:rPr>
        <w:t xml:space="preserve">, desse relacionamento nasceram 03 filhos, </w:t>
      </w:r>
      <w:proofErr w:type="spellStart"/>
      <w:r w:rsidR="00886B05" w:rsidRPr="00876874">
        <w:rPr>
          <w:rFonts w:ascii="Arial" w:hAnsi="Arial" w:cs="Arial"/>
          <w:sz w:val="24"/>
          <w:szCs w:val="28"/>
        </w:rPr>
        <w:t>Reni</w:t>
      </w:r>
      <w:proofErr w:type="spellEnd"/>
      <w:r w:rsidR="00886B05" w:rsidRPr="00876874">
        <w:rPr>
          <w:rFonts w:ascii="Arial" w:hAnsi="Arial" w:cs="Arial"/>
          <w:sz w:val="24"/>
          <w:szCs w:val="28"/>
        </w:rPr>
        <w:t xml:space="preserve">, </w:t>
      </w:r>
      <w:proofErr w:type="spellStart"/>
      <w:r w:rsidR="00886B05" w:rsidRPr="00876874">
        <w:rPr>
          <w:rFonts w:ascii="Arial" w:hAnsi="Arial" w:cs="Arial"/>
          <w:sz w:val="24"/>
          <w:szCs w:val="28"/>
        </w:rPr>
        <w:t>Gessi</w:t>
      </w:r>
      <w:proofErr w:type="spellEnd"/>
      <w:r w:rsidR="00886B05" w:rsidRPr="00876874">
        <w:rPr>
          <w:rFonts w:ascii="Arial" w:hAnsi="Arial" w:cs="Arial"/>
          <w:sz w:val="24"/>
          <w:szCs w:val="28"/>
        </w:rPr>
        <w:t xml:space="preserve"> e </w:t>
      </w:r>
      <w:proofErr w:type="spellStart"/>
      <w:r w:rsidR="00886B05" w:rsidRPr="00876874">
        <w:rPr>
          <w:rFonts w:ascii="Arial" w:hAnsi="Arial" w:cs="Arial"/>
          <w:sz w:val="24"/>
          <w:szCs w:val="28"/>
        </w:rPr>
        <w:t>Roeni</w:t>
      </w:r>
      <w:proofErr w:type="spellEnd"/>
      <w:r w:rsidR="00886B05" w:rsidRPr="00876874">
        <w:rPr>
          <w:rFonts w:ascii="Arial" w:hAnsi="Arial" w:cs="Arial"/>
          <w:sz w:val="24"/>
          <w:szCs w:val="28"/>
        </w:rPr>
        <w:t xml:space="preserve">. Foi agricultor na localidade de São Jacó, onde prestou diversos serviços aos moradores da localidade. Também foi sócio fundador da </w:t>
      </w:r>
      <w:proofErr w:type="spellStart"/>
      <w:r w:rsidR="00886B05" w:rsidRPr="00876874">
        <w:rPr>
          <w:rFonts w:ascii="Arial" w:hAnsi="Arial" w:cs="Arial"/>
          <w:sz w:val="24"/>
          <w:szCs w:val="28"/>
        </w:rPr>
        <w:t>Cooperagri</w:t>
      </w:r>
      <w:proofErr w:type="spellEnd"/>
      <w:r w:rsidR="00886B05" w:rsidRPr="00876874">
        <w:rPr>
          <w:rFonts w:ascii="Arial" w:hAnsi="Arial" w:cs="Arial"/>
          <w:sz w:val="24"/>
          <w:szCs w:val="28"/>
        </w:rPr>
        <w:t>, na qual trabalhou por vários anos, membro da Comunidade Cristo de São Jacó, a qual participava ativamente em eventos da comunidade.</w:t>
      </w:r>
    </w:p>
    <w:p w:rsidR="006A6C11" w:rsidRDefault="006A6C11" w:rsidP="006A6C11"/>
    <w:p w:rsidR="006A6C11" w:rsidRDefault="006A6C11" w:rsidP="006A6C11"/>
    <w:p w:rsidR="000F56F7" w:rsidRDefault="000F56F7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B33" w:rsidRPr="002D7E03" w:rsidRDefault="00920B33" w:rsidP="00920B3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2E28" w:rsidRPr="002D7E0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2D7E0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97FBB"/>
    <w:rsid w:val="000B56EF"/>
    <w:rsid w:val="000F0B73"/>
    <w:rsid w:val="000F56F7"/>
    <w:rsid w:val="001003E4"/>
    <w:rsid w:val="00103F83"/>
    <w:rsid w:val="00120879"/>
    <w:rsid w:val="0012640B"/>
    <w:rsid w:val="00126C0A"/>
    <w:rsid w:val="0013506E"/>
    <w:rsid w:val="001414FC"/>
    <w:rsid w:val="00146094"/>
    <w:rsid w:val="001A77E5"/>
    <w:rsid w:val="001B41E0"/>
    <w:rsid w:val="00215779"/>
    <w:rsid w:val="0022059C"/>
    <w:rsid w:val="00232567"/>
    <w:rsid w:val="00240472"/>
    <w:rsid w:val="00254F36"/>
    <w:rsid w:val="002861DB"/>
    <w:rsid w:val="002976D3"/>
    <w:rsid w:val="002B0688"/>
    <w:rsid w:val="002C1289"/>
    <w:rsid w:val="002C6190"/>
    <w:rsid w:val="002D7E03"/>
    <w:rsid w:val="0031147C"/>
    <w:rsid w:val="0034408D"/>
    <w:rsid w:val="00351B0C"/>
    <w:rsid w:val="0035462D"/>
    <w:rsid w:val="003B0687"/>
    <w:rsid w:val="003C4F61"/>
    <w:rsid w:val="003E1F76"/>
    <w:rsid w:val="00401926"/>
    <w:rsid w:val="00427745"/>
    <w:rsid w:val="00430B87"/>
    <w:rsid w:val="0043332A"/>
    <w:rsid w:val="00443DBF"/>
    <w:rsid w:val="004772CD"/>
    <w:rsid w:val="004913FA"/>
    <w:rsid w:val="004A6FA1"/>
    <w:rsid w:val="005009FC"/>
    <w:rsid w:val="00525B25"/>
    <w:rsid w:val="00535051"/>
    <w:rsid w:val="0056112F"/>
    <w:rsid w:val="00562750"/>
    <w:rsid w:val="00565647"/>
    <w:rsid w:val="00584C2C"/>
    <w:rsid w:val="00595903"/>
    <w:rsid w:val="005C0C1B"/>
    <w:rsid w:val="005C2603"/>
    <w:rsid w:val="005D576D"/>
    <w:rsid w:val="005F6CA4"/>
    <w:rsid w:val="006814AD"/>
    <w:rsid w:val="00682938"/>
    <w:rsid w:val="006A639D"/>
    <w:rsid w:val="006A6C11"/>
    <w:rsid w:val="006E2AF0"/>
    <w:rsid w:val="006F2333"/>
    <w:rsid w:val="0073053D"/>
    <w:rsid w:val="00767F34"/>
    <w:rsid w:val="00796E66"/>
    <w:rsid w:val="007B0321"/>
    <w:rsid w:val="007E6BA9"/>
    <w:rsid w:val="008071EA"/>
    <w:rsid w:val="00817F88"/>
    <w:rsid w:val="008632DC"/>
    <w:rsid w:val="00876874"/>
    <w:rsid w:val="008812F9"/>
    <w:rsid w:val="0088510C"/>
    <w:rsid w:val="00886B05"/>
    <w:rsid w:val="00907EDA"/>
    <w:rsid w:val="00915290"/>
    <w:rsid w:val="00920B33"/>
    <w:rsid w:val="00966B56"/>
    <w:rsid w:val="00975063"/>
    <w:rsid w:val="00980AE2"/>
    <w:rsid w:val="009A2896"/>
    <w:rsid w:val="009C48E7"/>
    <w:rsid w:val="00A00139"/>
    <w:rsid w:val="00A14704"/>
    <w:rsid w:val="00A313D6"/>
    <w:rsid w:val="00A84870"/>
    <w:rsid w:val="00A86303"/>
    <w:rsid w:val="00A96573"/>
    <w:rsid w:val="00AC28C6"/>
    <w:rsid w:val="00AC4512"/>
    <w:rsid w:val="00B251F9"/>
    <w:rsid w:val="00B415B2"/>
    <w:rsid w:val="00B820EC"/>
    <w:rsid w:val="00BB0CE9"/>
    <w:rsid w:val="00BC3DD1"/>
    <w:rsid w:val="00BE2AFA"/>
    <w:rsid w:val="00C741F9"/>
    <w:rsid w:val="00CA6D6E"/>
    <w:rsid w:val="00CB04C4"/>
    <w:rsid w:val="00CB2C2D"/>
    <w:rsid w:val="00CC105E"/>
    <w:rsid w:val="00CE2A28"/>
    <w:rsid w:val="00CE7CB9"/>
    <w:rsid w:val="00D06921"/>
    <w:rsid w:val="00D124B7"/>
    <w:rsid w:val="00D1492B"/>
    <w:rsid w:val="00D5739A"/>
    <w:rsid w:val="00D93651"/>
    <w:rsid w:val="00DC6BB1"/>
    <w:rsid w:val="00E31286"/>
    <w:rsid w:val="00E447B3"/>
    <w:rsid w:val="00E55E74"/>
    <w:rsid w:val="00E60815"/>
    <w:rsid w:val="00E70E38"/>
    <w:rsid w:val="00E77C73"/>
    <w:rsid w:val="00EC4C10"/>
    <w:rsid w:val="00ED3C1F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11</cp:revision>
  <cp:lastPrinted>2021-06-18T17:52:00Z</cp:lastPrinted>
  <dcterms:created xsi:type="dcterms:W3CDTF">2021-12-20T13:52:00Z</dcterms:created>
  <dcterms:modified xsi:type="dcterms:W3CDTF">2022-02-17T12:37:00Z</dcterms:modified>
</cp:coreProperties>
</file>