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06E91">
        <w:rPr>
          <w:rFonts w:ascii="Arial" w:eastAsia="Times New Roman" w:hAnsi="Arial" w:cs="Arial"/>
          <w:b/>
          <w:bCs/>
          <w:sz w:val="24"/>
          <w:szCs w:val="24"/>
        </w:rPr>
        <w:t>45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D06E91">
        <w:rPr>
          <w:rFonts w:ascii="Arial" w:eastAsia="Times New Roman" w:hAnsi="Arial" w:cs="Arial"/>
          <w:sz w:val="24"/>
          <w:szCs w:val="24"/>
          <w:lang w:eastAsia="pt-BR"/>
        </w:rPr>
        <w:t>realizar uma operação tapa buracos, nas ruas e estradas do Município de Teutônia.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D06E91" w:rsidP="00D06E91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 virtude das chuvas ocasionadas no últimos dias, algumas ruas e estradas do municípios ficaram bastante deterioradas, essa medida visa trazer uma maior segurança aos transeuntes.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333E1">
        <w:rPr>
          <w:rFonts w:ascii="Arial" w:eastAsia="Times New Roman" w:hAnsi="Arial" w:cs="Arial"/>
          <w:sz w:val="24"/>
          <w:szCs w:val="24"/>
          <w:lang w:eastAsia="pt-BR"/>
        </w:rPr>
        <w:t>18</w:t>
      </w:r>
      <w:bookmarkStart w:id="0" w:name="_GoBack"/>
      <w:bookmarkEnd w:id="0"/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06E91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333E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333E1" w:rsidP="006B73F7">
          <w:pPr>
            <w:pStyle w:val="Cabealho"/>
            <w:jc w:val="center"/>
          </w:pPr>
        </w:p>
      </w:tc>
    </w:tr>
  </w:tbl>
  <w:p w:rsidR="00AA432D" w:rsidRDefault="00C333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42D1A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2023-08-14T11:45:00Z</cp:lastPrinted>
  <dcterms:created xsi:type="dcterms:W3CDTF">2023-09-18T10:31:00Z</dcterms:created>
  <dcterms:modified xsi:type="dcterms:W3CDTF">2023-09-18T10:53:00Z</dcterms:modified>
</cp:coreProperties>
</file>