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208/2021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Indico o encaminhamento ao Poder Executivo Municipal, após os trâmites regimentais desta Indicação, que</w:t>
      </w:r>
      <w:r w:rsidR="00C81444">
        <w:rPr>
          <w:rFonts w:ascii="Arial" w:hAnsi="Arial"/>
        </w:rPr>
        <w:t xml:space="preserve"> seja estuda </w:t>
      </w:r>
      <w:r w:rsidR="003723D1">
        <w:rPr>
          <w:rFonts w:ascii="Arial" w:hAnsi="Arial"/>
        </w:rPr>
        <w:t>pela Secretaria de Obras, a possibilidade de</w:t>
      </w:r>
      <w:r>
        <w:rPr>
          <w:rFonts w:ascii="Arial" w:hAnsi="Arial"/>
        </w:rPr>
        <w:t xml:space="preserve"> pavimentação das ruas </w:t>
      </w:r>
      <w:r w:rsidR="003723D1">
        <w:rPr>
          <w:rFonts w:ascii="Arial" w:hAnsi="Arial"/>
        </w:rPr>
        <w:t xml:space="preserve">Frederico L. </w:t>
      </w:r>
      <w:proofErr w:type="spellStart"/>
      <w:r w:rsidR="003723D1">
        <w:rPr>
          <w:rFonts w:ascii="Arial" w:hAnsi="Arial"/>
        </w:rPr>
        <w:t>Gerhardt</w:t>
      </w:r>
      <w:proofErr w:type="spellEnd"/>
      <w:r w:rsidR="003723D1">
        <w:rPr>
          <w:rFonts w:ascii="Arial" w:hAnsi="Arial"/>
        </w:rPr>
        <w:t xml:space="preserve">, </w:t>
      </w:r>
      <w:r>
        <w:rPr>
          <w:rFonts w:ascii="Arial" w:hAnsi="Arial"/>
        </w:rPr>
        <w:t xml:space="preserve">Dario </w:t>
      </w:r>
      <w:proofErr w:type="spellStart"/>
      <w:r>
        <w:rPr>
          <w:rFonts w:ascii="Arial" w:hAnsi="Arial"/>
        </w:rPr>
        <w:t>Huwe</w:t>
      </w:r>
      <w:proofErr w:type="spellEnd"/>
      <w:r>
        <w:rPr>
          <w:rFonts w:ascii="Arial" w:hAnsi="Arial"/>
        </w:rPr>
        <w:t xml:space="preserve">, José Carlos Müller e Noeli </w:t>
      </w:r>
      <w:proofErr w:type="spellStart"/>
      <w:r>
        <w:rPr>
          <w:rFonts w:ascii="Arial" w:hAnsi="Arial"/>
        </w:rPr>
        <w:t>Closs</w:t>
      </w:r>
      <w:proofErr w:type="spellEnd"/>
      <w:r>
        <w:rPr>
          <w:rFonts w:ascii="Arial" w:hAnsi="Arial"/>
        </w:rPr>
        <w:t xml:space="preserve"> Müller, no bairro Canabarro.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pStyle w:val="Norma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É uma solicitação dos pais dos alunos da Creche Municipal Aprender Brincando, que se localiza </w:t>
      </w:r>
      <w:r w:rsidR="003723D1">
        <w:rPr>
          <w:rFonts w:ascii="Arial" w:hAnsi="Arial" w:cs="Arial"/>
          <w:color w:val="000000"/>
        </w:rPr>
        <w:t>na rua Frederico L. Gerhardt</w:t>
      </w:r>
      <w:r>
        <w:rPr>
          <w:rFonts w:ascii="Arial" w:hAnsi="Arial" w:cs="Arial"/>
          <w:color w:val="000000"/>
        </w:rPr>
        <w:t>. Também é uma solicitação dos moradores destas ruas, pois aumentou o fluxo de veículos por causa do acesso à creche. Os moradores destas ruas também têm reclamado do aumento da poeira e do barro em dias de chuva.</w:t>
      </w: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13 de outubro de 2021.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3723D1"/>
    <w:rsid w:val="00515B4B"/>
    <w:rsid w:val="00B01208"/>
    <w:rsid w:val="00C81444"/>
    <w:rsid w:val="00D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uiPriority w:val="99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4</cp:revision>
  <cp:lastPrinted>2021-10-13T16:31:00Z</cp:lastPrinted>
  <dcterms:created xsi:type="dcterms:W3CDTF">2021-10-13T14:16:00Z</dcterms:created>
  <dcterms:modified xsi:type="dcterms:W3CDTF">2021-10-13T16:31:00Z</dcterms:modified>
</cp:coreProperties>
</file>