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D048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430484">
        <w:rPr>
          <w:rFonts w:ascii="Arial" w:eastAsia="Times New Roman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 xml:space="preserve">seja estudada a possibilidade de </w:t>
      </w:r>
      <w:r w:rsidR="00430484">
        <w:rPr>
          <w:rFonts w:ascii="Arial" w:hAnsi="Arial" w:cs="Arial"/>
          <w:sz w:val="24"/>
          <w:szCs w:val="24"/>
        </w:rPr>
        <w:t>disponibilização de um funcionário do setor de iluminação pública, para trabalhar a noite na revisão das lâmpadas por todo o município</w:t>
      </w:r>
      <w:r w:rsidR="00A4371D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430484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esta iniciativa, as lâmpadas que não estão funcionando seriam identificadas de forma mais rápida, aumentando a segurança dos munícipes</w:t>
      </w:r>
      <w:r w:rsidR="00390A5F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71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A4371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3048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30484" w:rsidP="006B73F7">
          <w:pPr>
            <w:pStyle w:val="Cabealho"/>
            <w:jc w:val="center"/>
          </w:pPr>
        </w:p>
      </w:tc>
    </w:tr>
  </w:tbl>
  <w:p w:rsidR="00AA432D" w:rsidRDefault="004304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3F06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0484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6F5F35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2021-04-13T17:48:00Z</cp:lastPrinted>
  <dcterms:created xsi:type="dcterms:W3CDTF">2021-04-27T13:30:00Z</dcterms:created>
  <dcterms:modified xsi:type="dcterms:W3CDTF">2021-04-27T13:30:00Z</dcterms:modified>
</cp:coreProperties>
</file>