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004/21</w:t>
      </w:r>
    </w:p>
    <w:p w:rsidR="001003E4" w:rsidRPr="001003E4" w:rsidRDefault="001003E4" w:rsidP="001003E4">
      <w:pPr>
        <w:spacing w:after="0" w:line="240" w:lineRule="auto"/>
      </w:pPr>
    </w:p>
    <w:p w:rsidR="00920B33" w:rsidRPr="00907EDA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907EDA">
        <w:rPr>
          <w:rFonts w:ascii="Arial" w:hAnsi="Arial" w:cs="Arial"/>
          <w:sz w:val="24"/>
          <w:szCs w:val="24"/>
        </w:rPr>
        <w:t xml:space="preserve">Denomina Rua no Bairro </w:t>
      </w:r>
      <w:r w:rsidR="00907EDA" w:rsidRPr="00907EDA">
        <w:rPr>
          <w:rFonts w:ascii="Arial" w:hAnsi="Arial" w:cs="Arial"/>
          <w:sz w:val="24"/>
          <w:szCs w:val="24"/>
        </w:rPr>
        <w:t>Canabarro</w:t>
      </w:r>
      <w:r w:rsidR="00920B33" w:rsidRPr="00907EDA">
        <w:rPr>
          <w:rFonts w:ascii="Arial" w:hAnsi="Arial" w:cs="Arial"/>
          <w:sz w:val="24"/>
          <w:szCs w:val="24"/>
        </w:rPr>
        <w:t>, 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Pr="00B907D8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r w:rsidR="002B0688">
        <w:rPr>
          <w:rFonts w:ascii="Arial" w:hAnsi="Arial" w:cs="Arial"/>
          <w:sz w:val="24"/>
        </w:rPr>
        <w:t>Everaldo de Oliveira Rodrigues</w:t>
      </w:r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 </w:t>
      </w:r>
      <w:r w:rsidR="005C2603" w:rsidRPr="00B907D8">
        <w:rPr>
          <w:rFonts w:ascii="Arial" w:hAnsi="Arial" w:cs="Arial"/>
          <w:sz w:val="24"/>
          <w:szCs w:val="24"/>
        </w:rPr>
        <w:t xml:space="preserve">atual Rua </w:t>
      </w:r>
      <w:r w:rsidR="00565647" w:rsidRPr="00B907D8">
        <w:rPr>
          <w:rFonts w:ascii="Arial" w:hAnsi="Arial" w:cs="Arial"/>
          <w:sz w:val="24"/>
          <w:szCs w:val="24"/>
        </w:rPr>
        <w:t>1</w:t>
      </w:r>
      <w:r w:rsidR="00B907D8" w:rsidRPr="00B907D8">
        <w:rPr>
          <w:rFonts w:ascii="Arial" w:hAnsi="Arial" w:cs="Arial"/>
          <w:sz w:val="24"/>
          <w:szCs w:val="24"/>
        </w:rPr>
        <w:t>03</w:t>
      </w:r>
      <w:r w:rsidR="005C2603" w:rsidRPr="00B907D8">
        <w:rPr>
          <w:rFonts w:ascii="Arial" w:hAnsi="Arial" w:cs="Arial"/>
          <w:sz w:val="24"/>
          <w:szCs w:val="24"/>
        </w:rPr>
        <w:t xml:space="preserve"> no </w:t>
      </w:r>
      <w:r w:rsidR="00907EDA" w:rsidRPr="00B907D8">
        <w:rPr>
          <w:rFonts w:ascii="Arial" w:hAnsi="Arial" w:cs="Arial"/>
          <w:sz w:val="24"/>
          <w:szCs w:val="24"/>
        </w:rPr>
        <w:t xml:space="preserve">Loteamento Morada do Sol no </w:t>
      </w:r>
      <w:r w:rsidR="005C2603" w:rsidRPr="00B907D8">
        <w:rPr>
          <w:rFonts w:ascii="Arial" w:hAnsi="Arial" w:cs="Arial"/>
          <w:sz w:val="24"/>
          <w:szCs w:val="24"/>
        </w:rPr>
        <w:t xml:space="preserve">Bairro </w:t>
      </w:r>
      <w:r w:rsidR="00907EDA" w:rsidRPr="00B907D8">
        <w:rPr>
          <w:rFonts w:ascii="Arial" w:hAnsi="Arial" w:cs="Arial"/>
          <w:sz w:val="24"/>
          <w:szCs w:val="24"/>
        </w:rPr>
        <w:t>Canabarro</w:t>
      </w:r>
      <w:r w:rsidRPr="00B907D8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2B0688">
        <w:rPr>
          <w:rFonts w:cs="Arial"/>
          <w:szCs w:val="24"/>
        </w:rPr>
        <w:t>27</w:t>
      </w:r>
      <w:r w:rsidRPr="001003E4">
        <w:rPr>
          <w:rFonts w:cs="Arial"/>
          <w:szCs w:val="24"/>
        </w:rPr>
        <w:t xml:space="preserve"> de </w:t>
      </w:r>
      <w:r w:rsidR="002B0688">
        <w:rPr>
          <w:rFonts w:cs="Arial"/>
          <w:szCs w:val="24"/>
        </w:rPr>
        <w:t>abril de 2021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215779" w:rsidRPr="00215779" w:rsidRDefault="00215779" w:rsidP="002157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15779">
        <w:rPr>
          <w:rFonts w:ascii="Arial" w:hAnsi="Arial" w:cs="Arial"/>
          <w:sz w:val="24"/>
          <w:szCs w:val="24"/>
        </w:rPr>
        <w:t xml:space="preserve">Neide Jaqueline Schwarz </w:t>
      </w:r>
    </w:p>
    <w:p w:rsidR="00920B33" w:rsidRPr="001003E4" w:rsidRDefault="00920B33" w:rsidP="002157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  <w:r w:rsidR="002B0688">
        <w:rPr>
          <w:rFonts w:ascii="Arial" w:hAnsi="Arial" w:cs="Arial"/>
          <w:sz w:val="24"/>
          <w:szCs w:val="24"/>
        </w:rPr>
        <w:t>a</w:t>
      </w: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920B33" w:rsidRDefault="00920B33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>JUSTIFICATIVA/BIOGRAFIA</w:t>
      </w:r>
    </w:p>
    <w:p w:rsidR="00980AE2" w:rsidRPr="002D7E03" w:rsidRDefault="00980AE2" w:rsidP="00565647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rFonts w:ascii="Arial" w:hAnsi="Arial" w:cs="Arial"/>
          <w:sz w:val="28"/>
        </w:rPr>
      </w:pPr>
    </w:p>
    <w:p w:rsidR="006A639D" w:rsidRPr="002D7E03" w:rsidRDefault="006A639D" w:rsidP="006A639D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rFonts w:ascii="Arial" w:hAnsi="Arial" w:cs="Arial"/>
        </w:rPr>
      </w:pPr>
      <w:r w:rsidRPr="002D7E03">
        <w:rPr>
          <w:rFonts w:ascii="Arial" w:hAnsi="Arial" w:cs="Arial"/>
        </w:rPr>
        <w:t xml:space="preserve">Everaldo de Oliveira Rodrigues, nasceu em 08 de abril de 1969 na cidade de Taquari. Casado há 32 anos com Ana Cláudia </w:t>
      </w:r>
      <w:proofErr w:type="spellStart"/>
      <w:r w:rsidRPr="002D7E03">
        <w:rPr>
          <w:rFonts w:ascii="Arial" w:hAnsi="Arial" w:cs="Arial"/>
        </w:rPr>
        <w:t>Labres</w:t>
      </w:r>
      <w:proofErr w:type="spellEnd"/>
      <w:r w:rsidRPr="002D7E03">
        <w:rPr>
          <w:rFonts w:ascii="Arial" w:hAnsi="Arial" w:cs="Arial"/>
        </w:rPr>
        <w:t xml:space="preserve">, pai de três meninas, Júlia </w:t>
      </w:r>
      <w:proofErr w:type="spellStart"/>
      <w:r w:rsidRPr="002D7E03">
        <w:rPr>
          <w:rFonts w:ascii="Arial" w:hAnsi="Arial" w:cs="Arial"/>
        </w:rPr>
        <w:t>Labres</w:t>
      </w:r>
      <w:proofErr w:type="spellEnd"/>
      <w:r w:rsidRPr="002D7E03">
        <w:rPr>
          <w:rFonts w:ascii="Arial" w:hAnsi="Arial" w:cs="Arial"/>
        </w:rPr>
        <w:t xml:space="preserve"> Rodrigues de 29 anos, Amanda </w:t>
      </w:r>
      <w:proofErr w:type="spellStart"/>
      <w:r w:rsidRPr="002D7E03">
        <w:rPr>
          <w:rFonts w:ascii="Arial" w:hAnsi="Arial" w:cs="Arial"/>
        </w:rPr>
        <w:t>Labres</w:t>
      </w:r>
      <w:proofErr w:type="spellEnd"/>
      <w:r w:rsidRPr="002D7E03">
        <w:rPr>
          <w:rFonts w:ascii="Arial" w:hAnsi="Arial" w:cs="Arial"/>
        </w:rPr>
        <w:t xml:space="preserve"> Rodrigues 26 anos e </w:t>
      </w:r>
      <w:proofErr w:type="spellStart"/>
      <w:r w:rsidRPr="002D7E03">
        <w:rPr>
          <w:rFonts w:ascii="Arial" w:hAnsi="Arial" w:cs="Arial"/>
        </w:rPr>
        <w:t>Camily</w:t>
      </w:r>
      <w:proofErr w:type="spellEnd"/>
      <w:r w:rsidRPr="002D7E03">
        <w:rPr>
          <w:rFonts w:ascii="Arial" w:hAnsi="Arial" w:cs="Arial"/>
        </w:rPr>
        <w:t xml:space="preserve"> </w:t>
      </w:r>
      <w:proofErr w:type="spellStart"/>
      <w:r w:rsidRPr="002D7E03">
        <w:rPr>
          <w:rFonts w:ascii="Arial" w:hAnsi="Arial" w:cs="Arial"/>
        </w:rPr>
        <w:t>Labres</w:t>
      </w:r>
      <w:proofErr w:type="spellEnd"/>
      <w:r w:rsidRPr="002D7E03">
        <w:rPr>
          <w:rFonts w:ascii="Arial" w:hAnsi="Arial" w:cs="Arial"/>
        </w:rPr>
        <w:t xml:space="preserve"> Rodrigues 17 anos.</w:t>
      </w:r>
    </w:p>
    <w:p w:rsidR="006A639D" w:rsidRPr="002D7E03" w:rsidRDefault="006A639D" w:rsidP="006A639D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rFonts w:ascii="Arial" w:hAnsi="Arial" w:cs="Arial"/>
        </w:rPr>
      </w:pPr>
      <w:r w:rsidRPr="002D7E03">
        <w:rPr>
          <w:rFonts w:ascii="Arial" w:hAnsi="Arial" w:cs="Arial"/>
        </w:rPr>
        <w:t xml:space="preserve">Mudou-se para Teutônia no ano de 2011, em fevereiro de 2012 ingressou como bombeiro voluntário, em agosto do mesmo ano ingressou no SAMU. </w:t>
      </w:r>
      <w:r w:rsidR="00B907D8" w:rsidRPr="002D7E03">
        <w:rPr>
          <w:rFonts w:ascii="Arial" w:hAnsi="Arial" w:cs="Arial"/>
        </w:rPr>
        <w:t>Colecionador</w:t>
      </w:r>
      <w:bookmarkStart w:id="0" w:name="_GoBack"/>
      <w:bookmarkEnd w:id="0"/>
      <w:r w:rsidRPr="002D7E03">
        <w:rPr>
          <w:rFonts w:ascii="Arial" w:hAnsi="Arial" w:cs="Arial"/>
        </w:rPr>
        <w:t xml:space="preserve"> de diplomas e certificados era </w:t>
      </w:r>
      <w:r w:rsidR="00535051" w:rsidRPr="002D7E03">
        <w:rPr>
          <w:rFonts w:ascii="Arial" w:hAnsi="Arial" w:cs="Arial"/>
        </w:rPr>
        <w:t xml:space="preserve">formado em técnico em química, </w:t>
      </w:r>
      <w:r w:rsidRPr="002D7E03">
        <w:rPr>
          <w:rFonts w:ascii="Arial" w:hAnsi="Arial" w:cs="Arial"/>
        </w:rPr>
        <w:t>o ano de 2013 se inscreveu no Enem, e passou garantido assim uma bolsa para o curso de Direito na UNISC, iniciou sua graduação com 43 anos.</w:t>
      </w:r>
    </w:p>
    <w:p w:rsidR="006A639D" w:rsidRPr="002D7E03" w:rsidRDefault="00535051" w:rsidP="006A639D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rFonts w:ascii="Arial" w:hAnsi="Arial" w:cs="Arial"/>
        </w:rPr>
      </w:pPr>
      <w:r w:rsidRPr="002D7E03">
        <w:rPr>
          <w:rFonts w:ascii="Arial" w:hAnsi="Arial" w:cs="Arial"/>
        </w:rPr>
        <w:t>No de 2017 iniciou seu trabalho na junto a Prefeitura de Teutônia, primeiro como condutor de veículos. Em 2019 se formou na universidade e já havia garantido seu registro na OAB, no mesmo ano foi promovido a co</w:t>
      </w:r>
      <w:r w:rsidR="005D576D" w:rsidRPr="002D7E03">
        <w:rPr>
          <w:rFonts w:ascii="Arial" w:hAnsi="Arial" w:cs="Arial"/>
        </w:rPr>
        <w:t>ordenador das unidades de saúde.</w:t>
      </w:r>
    </w:p>
    <w:p w:rsidR="005D576D" w:rsidRPr="002D7E03" w:rsidRDefault="005D576D" w:rsidP="006A639D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rFonts w:ascii="Arial" w:hAnsi="Arial" w:cs="Arial"/>
        </w:rPr>
      </w:pPr>
      <w:r w:rsidRPr="002D7E03">
        <w:rPr>
          <w:rFonts w:ascii="Arial" w:hAnsi="Arial" w:cs="Arial"/>
        </w:rPr>
        <w:t>Era um a pessoa querida por todos, sempre disposta a ajudar o próximo, deixando marcas por onde passou, sempre atuante na área da saúde do município, faleceu no dia 13 de março de 2021 em virtude da COVID-19.</w:t>
      </w:r>
    </w:p>
    <w:p w:rsidR="00565647" w:rsidRPr="002D7E03" w:rsidRDefault="00215779" w:rsidP="005656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E03">
        <w:rPr>
          <w:rFonts w:ascii="Arial" w:hAnsi="Arial" w:cs="Arial"/>
          <w:sz w:val="24"/>
          <w:szCs w:val="24"/>
        </w:rPr>
        <w:t>Neide Jaqueline Schwarz</w:t>
      </w:r>
    </w:p>
    <w:p w:rsidR="00565647" w:rsidRPr="002D7E03" w:rsidRDefault="00565647" w:rsidP="00565647">
      <w:pPr>
        <w:jc w:val="center"/>
        <w:rPr>
          <w:rFonts w:ascii="Arial" w:hAnsi="Arial" w:cs="Arial"/>
          <w:sz w:val="24"/>
          <w:szCs w:val="24"/>
        </w:rPr>
      </w:pPr>
      <w:r w:rsidRPr="002D7E03">
        <w:rPr>
          <w:rFonts w:ascii="Arial" w:hAnsi="Arial" w:cs="Arial"/>
          <w:sz w:val="24"/>
          <w:szCs w:val="24"/>
        </w:rPr>
        <w:t>Vereador</w:t>
      </w:r>
    </w:p>
    <w:p w:rsidR="00920B33" w:rsidRPr="002D7E03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2D7E0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2D7E0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B56EF"/>
    <w:rsid w:val="001003E4"/>
    <w:rsid w:val="00120879"/>
    <w:rsid w:val="0012640B"/>
    <w:rsid w:val="00126C0A"/>
    <w:rsid w:val="001414FC"/>
    <w:rsid w:val="00146094"/>
    <w:rsid w:val="00215779"/>
    <w:rsid w:val="00254F36"/>
    <w:rsid w:val="002861DB"/>
    <w:rsid w:val="002B0688"/>
    <w:rsid w:val="002C1289"/>
    <w:rsid w:val="002C6190"/>
    <w:rsid w:val="002D7E03"/>
    <w:rsid w:val="0031147C"/>
    <w:rsid w:val="00351B0C"/>
    <w:rsid w:val="0035462D"/>
    <w:rsid w:val="003E1F76"/>
    <w:rsid w:val="00401926"/>
    <w:rsid w:val="0043332A"/>
    <w:rsid w:val="00443DBF"/>
    <w:rsid w:val="004772CD"/>
    <w:rsid w:val="004913FA"/>
    <w:rsid w:val="004A6FA1"/>
    <w:rsid w:val="005009FC"/>
    <w:rsid w:val="00525B25"/>
    <w:rsid w:val="00535051"/>
    <w:rsid w:val="00565647"/>
    <w:rsid w:val="00595903"/>
    <w:rsid w:val="005C0C1B"/>
    <w:rsid w:val="005C2603"/>
    <w:rsid w:val="005D576D"/>
    <w:rsid w:val="005F6CA4"/>
    <w:rsid w:val="00682938"/>
    <w:rsid w:val="006A639D"/>
    <w:rsid w:val="006F2333"/>
    <w:rsid w:val="00767F34"/>
    <w:rsid w:val="007B0321"/>
    <w:rsid w:val="007E6BA9"/>
    <w:rsid w:val="008071EA"/>
    <w:rsid w:val="008632DC"/>
    <w:rsid w:val="008812F9"/>
    <w:rsid w:val="00907EDA"/>
    <w:rsid w:val="00920B33"/>
    <w:rsid w:val="00966B56"/>
    <w:rsid w:val="00980AE2"/>
    <w:rsid w:val="009A2896"/>
    <w:rsid w:val="009C48E7"/>
    <w:rsid w:val="00A14704"/>
    <w:rsid w:val="00A313D6"/>
    <w:rsid w:val="00A96573"/>
    <w:rsid w:val="00B251F9"/>
    <w:rsid w:val="00B415B2"/>
    <w:rsid w:val="00B820EC"/>
    <w:rsid w:val="00B907D8"/>
    <w:rsid w:val="00BB0CE9"/>
    <w:rsid w:val="00C741F9"/>
    <w:rsid w:val="00CB04C4"/>
    <w:rsid w:val="00CB2C2D"/>
    <w:rsid w:val="00CC105E"/>
    <w:rsid w:val="00CE2A28"/>
    <w:rsid w:val="00D1492B"/>
    <w:rsid w:val="00D5739A"/>
    <w:rsid w:val="00D93651"/>
    <w:rsid w:val="00E31286"/>
    <w:rsid w:val="00E447B3"/>
    <w:rsid w:val="00E55E74"/>
    <w:rsid w:val="00E60815"/>
    <w:rsid w:val="00E70E38"/>
    <w:rsid w:val="00E77C73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8</cp:revision>
  <cp:lastPrinted>2021-04-27T16:31:00Z</cp:lastPrinted>
  <dcterms:created xsi:type="dcterms:W3CDTF">2021-04-19T19:24:00Z</dcterms:created>
  <dcterms:modified xsi:type="dcterms:W3CDTF">2021-04-27T16:31:00Z</dcterms:modified>
</cp:coreProperties>
</file>