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4533B6">
        <w:rPr>
          <w:rFonts w:ascii="Arial" w:eastAsia="Times New Roman" w:hAnsi="Arial" w:cs="Arial"/>
          <w:b/>
          <w:bCs/>
          <w:sz w:val="24"/>
          <w:szCs w:val="24"/>
        </w:rPr>
        <w:t>91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>setor competente de providenciar</w:t>
      </w:r>
      <w:r w:rsidR="00FC0F6F" w:rsidRPr="00FC0F6F">
        <w:rPr>
          <w:rFonts w:ascii="Arial" w:hAnsi="Arial"/>
        </w:rPr>
        <w:t xml:space="preserve"> </w:t>
      </w:r>
      <w:r w:rsidR="004533B6">
        <w:rPr>
          <w:rFonts w:ascii="Arial" w:hAnsi="Arial"/>
        </w:rPr>
        <w:t>a instalação de uma travessia elevada em frente ao supermercado Frederico, na rua Dom Pedro II, bairro Canabarro</w:t>
      </w:r>
      <w:r w:rsidR="00FC0F6F" w:rsidRPr="00FC0F6F">
        <w:rPr>
          <w:rFonts w:ascii="Arial" w:hAnsi="Arial"/>
        </w:rPr>
        <w:t>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92BFA" w:rsidRDefault="004533B6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solicitação visa aumentar a segurança do local.</w:t>
      </w:r>
    </w:p>
    <w:p w:rsidR="004533B6" w:rsidRDefault="004533B6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081EF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26 de junho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4533B6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>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92BFA"/>
    <w:rsid w:val="003723D1"/>
    <w:rsid w:val="004533B6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9B1450"/>
    <w:rsid w:val="009B5A9F"/>
    <w:rsid w:val="00A47D3E"/>
    <w:rsid w:val="00A65941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368D4"/>
    <w:rsid w:val="00F56A09"/>
    <w:rsid w:val="00F75CC1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2023-06-26T16:09:00Z</cp:lastPrinted>
  <dcterms:created xsi:type="dcterms:W3CDTF">2023-06-26T16:16:00Z</dcterms:created>
  <dcterms:modified xsi:type="dcterms:W3CDTF">2023-06-26T16:16:00Z</dcterms:modified>
</cp:coreProperties>
</file>