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644D1B">
        <w:rPr>
          <w:rFonts w:ascii="Arial" w:eastAsia="Times New Roman" w:hAnsi="Arial" w:cs="Arial"/>
          <w:b/>
          <w:bCs/>
          <w:sz w:val="24"/>
          <w:szCs w:val="24"/>
        </w:rPr>
        <w:t>30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644D1B">
        <w:rPr>
          <w:rFonts w:ascii="Arial" w:hAnsi="Arial" w:cs="Arial"/>
          <w:sz w:val="24"/>
          <w:szCs w:val="24"/>
        </w:rPr>
        <w:t>de providência de</w:t>
      </w:r>
      <w:r w:rsidR="00644D1B" w:rsidRPr="00644D1B">
        <w:rPr>
          <w:rFonts w:ascii="Arial" w:hAnsi="Arial" w:cs="Arial"/>
          <w:sz w:val="24"/>
          <w:szCs w:val="24"/>
        </w:rPr>
        <w:t xml:space="preserve"> melhorias na rua Lourenço </w:t>
      </w:r>
      <w:proofErr w:type="spellStart"/>
      <w:r w:rsidR="00644D1B" w:rsidRPr="00644D1B">
        <w:rPr>
          <w:rFonts w:ascii="Arial" w:hAnsi="Arial" w:cs="Arial"/>
          <w:sz w:val="24"/>
          <w:szCs w:val="24"/>
        </w:rPr>
        <w:t>Griebeler</w:t>
      </w:r>
      <w:proofErr w:type="spellEnd"/>
      <w:r w:rsidR="00644D1B" w:rsidRPr="00644D1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44D1B" w:rsidRPr="00644D1B">
        <w:rPr>
          <w:rFonts w:ascii="Arial" w:hAnsi="Arial" w:cs="Arial"/>
          <w:sz w:val="24"/>
          <w:szCs w:val="24"/>
        </w:rPr>
        <w:t>patrolamento</w:t>
      </w:r>
      <w:proofErr w:type="spellEnd"/>
      <w:r w:rsidR="00644D1B" w:rsidRPr="00644D1B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644D1B" w:rsidRPr="00644D1B">
        <w:rPr>
          <w:rFonts w:ascii="Arial" w:hAnsi="Arial" w:cs="Arial"/>
          <w:sz w:val="24"/>
          <w:szCs w:val="24"/>
        </w:rPr>
        <w:t>ensaibramento</w:t>
      </w:r>
      <w:proofErr w:type="spellEnd"/>
      <w:r w:rsidR="00644D1B" w:rsidRPr="00644D1B">
        <w:rPr>
          <w:rFonts w:ascii="Arial" w:hAnsi="Arial" w:cs="Arial"/>
          <w:sz w:val="24"/>
          <w:szCs w:val="24"/>
        </w:rPr>
        <w:t>), no trecho compreendido entre a Rodovias RS-128 e Avenida Um-Oeste, na Vila Popular</w:t>
      </w:r>
      <w:r w:rsidR="00ED05BA" w:rsidRPr="00FF55F3">
        <w:rPr>
          <w:rFonts w:ascii="Arial" w:hAnsi="Arial" w:cs="Arial"/>
          <w:sz w:val="24"/>
          <w:szCs w:val="24"/>
        </w:rPr>
        <w:t>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644D1B" w:rsidP="009821E5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644D1B">
        <w:rPr>
          <w:rFonts w:ascii="Arial" w:eastAsia="Times New Roman" w:hAnsi="Arial" w:cs="Arial"/>
          <w:sz w:val="24"/>
          <w:szCs w:val="24"/>
          <w:lang w:eastAsia="pt-BR"/>
        </w:rPr>
        <w:t xml:space="preserve">Este trecho da rua Lourenço </w:t>
      </w:r>
      <w:proofErr w:type="spellStart"/>
      <w:r w:rsidRPr="00644D1B">
        <w:rPr>
          <w:rFonts w:ascii="Arial" w:eastAsia="Times New Roman" w:hAnsi="Arial" w:cs="Arial"/>
          <w:sz w:val="24"/>
          <w:szCs w:val="24"/>
          <w:lang w:eastAsia="pt-BR"/>
        </w:rPr>
        <w:t>Griebeler</w:t>
      </w:r>
      <w:proofErr w:type="spellEnd"/>
      <w:r w:rsidRPr="00644D1B">
        <w:rPr>
          <w:rFonts w:ascii="Arial" w:eastAsia="Times New Roman" w:hAnsi="Arial" w:cs="Arial"/>
          <w:sz w:val="24"/>
          <w:szCs w:val="24"/>
          <w:lang w:eastAsia="pt-BR"/>
        </w:rPr>
        <w:t xml:space="preserve"> é um importante acesso à Vila Popular, e é usado diariamente por motoristas, ciclistas e pedestres. Atualmente este trecho encontra-se em péssimo estado de conservação, necessitando de melhorias</w:t>
      </w:r>
      <w:r w:rsidR="00AD1F5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F55F3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06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julho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GoBack"/>
      <w:bookmarkEnd w:id="0"/>
    </w:p>
    <w:p w:rsidR="009821E5" w:rsidRDefault="00644D1B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Márcio </w:t>
      </w:r>
      <w:r w:rsidR="00A22BE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644D1B"/>
    <w:rsid w:val="006B05C3"/>
    <w:rsid w:val="00726321"/>
    <w:rsid w:val="007A547A"/>
    <w:rsid w:val="009821E5"/>
    <w:rsid w:val="00A22BE0"/>
    <w:rsid w:val="00AD1F5A"/>
    <w:rsid w:val="00ED05BA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3</cp:revision>
  <dcterms:created xsi:type="dcterms:W3CDTF">2021-07-06T11:24:00Z</dcterms:created>
  <dcterms:modified xsi:type="dcterms:W3CDTF">2021-07-06T14:01:00Z</dcterms:modified>
</cp:coreProperties>
</file>