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B4FE1">
        <w:rPr>
          <w:rFonts w:ascii="Arial" w:eastAsia="Times New Roman" w:hAnsi="Arial" w:cs="Arial"/>
          <w:b/>
          <w:bCs/>
          <w:sz w:val="24"/>
          <w:szCs w:val="24"/>
        </w:rPr>
        <w:t>16</w:t>
      </w:r>
      <w:r w:rsidR="00695A5C">
        <w:rPr>
          <w:rFonts w:ascii="Arial" w:eastAsia="Times New Roman" w:hAnsi="Arial" w:cs="Arial"/>
          <w:b/>
          <w:bCs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695A5C">
        <w:rPr>
          <w:rFonts w:ascii="Arial" w:hAnsi="Arial" w:cs="Arial"/>
          <w:sz w:val="24"/>
          <w:szCs w:val="24"/>
        </w:rPr>
        <w:t>auxil</w:t>
      </w:r>
      <w:r w:rsidR="00777E02">
        <w:rPr>
          <w:rFonts w:ascii="Arial" w:hAnsi="Arial" w:cs="Arial"/>
          <w:sz w:val="24"/>
          <w:szCs w:val="24"/>
        </w:rPr>
        <w:t>iar com o transporte dos universitários de nosso município</w:t>
      </w:r>
      <w:r w:rsidR="003E610D">
        <w:rPr>
          <w:rFonts w:ascii="Arial" w:hAnsi="Arial" w:cs="Arial"/>
          <w:sz w:val="24"/>
          <w:szCs w:val="24"/>
        </w:rPr>
        <w:t>.</w:t>
      </w:r>
    </w:p>
    <w:p w:rsidR="001B4FE1" w:rsidRPr="00DB0477" w:rsidRDefault="001B4FE1" w:rsidP="00DB0477">
      <w:pPr>
        <w:jc w:val="both"/>
        <w:rPr>
          <w:rFonts w:ascii="Arial" w:hAnsi="Arial" w:cs="Arial"/>
          <w:sz w:val="24"/>
          <w:szCs w:val="24"/>
        </w:rPr>
      </w:pP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B361F" w:rsidRDefault="00027668" w:rsidP="003E610D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estudantes e tal incentivo acarretará diretamente da formação superior de nossos jovens</w:t>
      </w:r>
      <w:bookmarkStart w:id="0" w:name="_GoBack"/>
      <w:bookmarkEnd w:id="0"/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02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B4FE1">
        <w:rPr>
          <w:rFonts w:ascii="Arial" w:eastAsia="Times New Roman" w:hAnsi="Arial" w:cs="Arial"/>
          <w:sz w:val="24"/>
          <w:szCs w:val="24"/>
          <w:lang w:eastAsia="pt-BR"/>
        </w:rPr>
        <w:t>agost</w:t>
      </w:r>
      <w:r w:rsidR="003E610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D4E2C" w:rsidRDefault="001B4FE1" w:rsidP="001B4FE1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1B4FE1" w:rsidRPr="000009CE" w:rsidRDefault="001B4FE1" w:rsidP="001B4FE1">
      <w:pPr>
        <w:tabs>
          <w:tab w:val="left" w:pos="703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02766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027668" w:rsidP="006B73F7">
          <w:pPr>
            <w:pStyle w:val="Cabealho"/>
            <w:jc w:val="center"/>
          </w:pPr>
        </w:p>
      </w:tc>
    </w:tr>
  </w:tbl>
  <w:p w:rsidR="00AA432D" w:rsidRDefault="000276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27668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B361F"/>
    <w:rsid w:val="001B4FE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10D"/>
    <w:rsid w:val="003E67D8"/>
    <w:rsid w:val="003F4071"/>
    <w:rsid w:val="003F7F50"/>
    <w:rsid w:val="00436D15"/>
    <w:rsid w:val="00440626"/>
    <w:rsid w:val="004448D2"/>
    <w:rsid w:val="00450B29"/>
    <w:rsid w:val="00455BD7"/>
    <w:rsid w:val="004742A4"/>
    <w:rsid w:val="004A688F"/>
    <w:rsid w:val="0050435B"/>
    <w:rsid w:val="00507D63"/>
    <w:rsid w:val="00526127"/>
    <w:rsid w:val="00573036"/>
    <w:rsid w:val="00580777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95A5C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77E02"/>
    <w:rsid w:val="007902C1"/>
    <w:rsid w:val="00791E39"/>
    <w:rsid w:val="007A4A66"/>
    <w:rsid w:val="007C0024"/>
    <w:rsid w:val="007E4EF3"/>
    <w:rsid w:val="00801B16"/>
    <w:rsid w:val="008021D1"/>
    <w:rsid w:val="008054B0"/>
    <w:rsid w:val="00823F72"/>
    <w:rsid w:val="008A393C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DCA"/>
    <w:rsid w:val="00AC3063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2021-08-02T16:19:00Z</dcterms:created>
  <dcterms:modified xsi:type="dcterms:W3CDTF">2021-08-02T16:19:00Z</dcterms:modified>
</cp:coreProperties>
</file>