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795391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F01C77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</w:t>
      </w:r>
      <w:r w:rsidR="00D67119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23367C">
        <w:rPr>
          <w:rFonts w:ascii="Arial" w:eastAsia="Times New Roman" w:hAnsi="Arial" w:cs="Arial"/>
          <w:b/>
          <w:bCs/>
          <w:sz w:val="24"/>
          <w:szCs w:val="24"/>
        </w:rPr>
        <w:t>2</w:t>
      </w:r>
      <w:bookmarkStart w:id="0" w:name="_GoBack"/>
      <w:bookmarkEnd w:id="0"/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trâmites regimentais desta Indicação, que seja estuda a possibilidade, de</w:t>
      </w:r>
      <w:r w:rsidR="00615EF0">
        <w:rPr>
          <w:rFonts w:ascii="Arial" w:hAnsi="Arial"/>
        </w:rPr>
        <w:t xml:space="preserve"> RECUPERAÇÃO DA RUA </w:t>
      </w:r>
      <w:r w:rsidR="00545432">
        <w:rPr>
          <w:rFonts w:ascii="Arial" w:hAnsi="Arial"/>
        </w:rPr>
        <w:t>FREDERICO GUILHERME LINDEMANN</w:t>
      </w:r>
      <w:r w:rsidR="00615EF0">
        <w:rPr>
          <w:rFonts w:ascii="Arial" w:hAnsi="Arial"/>
        </w:rPr>
        <w:t xml:space="preserve">, </w:t>
      </w:r>
      <w:r w:rsidR="00D67119">
        <w:rPr>
          <w:rFonts w:ascii="Arial" w:hAnsi="Arial"/>
        </w:rPr>
        <w:t>BAIRRO LANGUIRU</w:t>
      </w:r>
      <w:r w:rsidR="00615EF0">
        <w:rPr>
          <w:rFonts w:ascii="Arial" w:hAnsi="Arial"/>
        </w:rPr>
        <w:t>”</w:t>
      </w:r>
      <w:r w:rsidR="00545432">
        <w:rPr>
          <w:rFonts w:ascii="Arial" w:hAnsi="Arial"/>
        </w:rPr>
        <w:t>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677FB" w:rsidRDefault="00D677FB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77FB" w:rsidRDefault="00D677FB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F865CB" w:rsidP="0079539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1134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</w:t>
      </w:r>
      <w:r w:rsidR="004232F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95391">
        <w:rPr>
          <w:rFonts w:ascii="Arial" w:eastAsia="Times New Roman" w:hAnsi="Arial" w:cs="Arial"/>
          <w:sz w:val="24"/>
          <w:szCs w:val="24"/>
          <w:lang w:eastAsia="pt-BR"/>
        </w:rPr>
        <w:t>já que parte da rua ainda é estrada de chão batido e a</w:t>
      </w:r>
      <w:r w:rsidR="00490E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95391">
        <w:rPr>
          <w:rFonts w:ascii="Arial" w:eastAsia="Times New Roman" w:hAnsi="Arial" w:cs="Arial"/>
          <w:sz w:val="24"/>
          <w:szCs w:val="24"/>
          <w:lang w:eastAsia="pt-BR"/>
        </w:rPr>
        <w:t>outra parte necessita de recuperação.</w:t>
      </w: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Sessões da Câmara,</w:t>
      </w:r>
      <w:r w:rsidR="00D67119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de 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411345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 w:rsidR="00D6711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 w:rsidR="00D67119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23367C"/>
    <w:rsid w:val="00411345"/>
    <w:rsid w:val="004232FD"/>
    <w:rsid w:val="00490E2A"/>
    <w:rsid w:val="00545432"/>
    <w:rsid w:val="00615EF0"/>
    <w:rsid w:val="00795391"/>
    <w:rsid w:val="00891ED0"/>
    <w:rsid w:val="00AA5CBD"/>
    <w:rsid w:val="00B210D2"/>
    <w:rsid w:val="00B40B6F"/>
    <w:rsid w:val="00B92B4D"/>
    <w:rsid w:val="00D67119"/>
    <w:rsid w:val="00D677FB"/>
    <w:rsid w:val="00ED1324"/>
    <w:rsid w:val="00F01C77"/>
    <w:rsid w:val="00F51BF7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19</cp:revision>
  <cp:lastPrinted>2022-05-26T19:44:00Z</cp:lastPrinted>
  <dcterms:created xsi:type="dcterms:W3CDTF">2022-05-04T11:08:00Z</dcterms:created>
  <dcterms:modified xsi:type="dcterms:W3CDTF">2022-05-30T11:31:00Z</dcterms:modified>
</cp:coreProperties>
</file>